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17" w:rsidRDefault="00073A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>
            <wp:extent cx="6570345" cy="9037248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7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A71" w:rsidRDefault="00073A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EC3617" w:rsidRDefault="00EC36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C3617" w:rsidRDefault="000E46D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общеобразовательная - дополнительная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программа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Робототехника»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разработана в соответствии следующих нормативных документов: </w:t>
      </w:r>
    </w:p>
    <w:p w:rsidR="00EC3617" w:rsidRDefault="000E46D9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 до 2030 года (Распоряжение правительства России от 31.03.2022 г. №678-р).</w:t>
      </w:r>
    </w:p>
    <w:p w:rsidR="00EC3617" w:rsidRDefault="000E46D9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29.12.2012 г. №273-ФЗ «Об образовании в РФ»</w:t>
      </w:r>
    </w:p>
    <w:p w:rsidR="00EC3617" w:rsidRDefault="000E46D9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 № 629 от 27.07.2022 г. «Об утверждении порядка организации и осуществлении образовательной деятельности по дополнительным общеобразовательным программам».</w:t>
      </w:r>
    </w:p>
    <w:p w:rsidR="00EC3617" w:rsidRDefault="000E46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28.09.2020г. 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(п.3.6);</w:t>
      </w:r>
    </w:p>
    <w:p w:rsidR="00EC3617" w:rsidRDefault="000E46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проектированию дополнительных общеобразовательных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 в Республике Коми от 19.09.2019г. № 07-13/631.</w:t>
      </w:r>
    </w:p>
    <w:p w:rsidR="00EC3617" w:rsidRDefault="000E46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02.12.2019 N 403-ФЗ «О внесении изменений в Федеральный закон «Об образовании в Российской Федерации».</w:t>
      </w:r>
    </w:p>
    <w:p w:rsidR="00EC3617" w:rsidRDefault="000E46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31 июля 2020 г. № 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EC3617" w:rsidRDefault="000E46D9">
      <w:pPr>
        <w:pStyle w:val="a8"/>
        <w:numPr>
          <w:ilvl w:val="0"/>
          <w:numId w:val="1"/>
        </w:numPr>
        <w:tabs>
          <w:tab w:val="left" w:pos="851"/>
        </w:tabs>
      </w:pPr>
      <w:r>
        <w:t xml:space="preserve">Устав МОУ «ООШ» с.Деревянск </w:t>
      </w:r>
    </w:p>
    <w:p w:rsidR="00EC3617" w:rsidRDefault="000E46D9">
      <w:pPr>
        <w:pStyle w:val="a8"/>
        <w:tabs>
          <w:tab w:val="left" w:pos="851"/>
        </w:tabs>
        <w:ind w:left="360"/>
      </w:pPr>
      <w:r>
        <w:rPr>
          <w:color w:val="000000" w:themeColor="text1"/>
        </w:rPr>
        <w:t>(</w:t>
      </w:r>
      <w:hyperlink r:id="rId10" w:history="1">
        <w:r>
          <w:rPr>
            <w:rStyle w:val="a4"/>
          </w:rPr>
          <w:t>https://shkoladerevyanskaya-r11.gosweb.gosuslugi.ru/netcat_files/30/66/ustav2019_derevjansk_dlja_sajta.pdf</w:t>
        </w:r>
      </w:hyperlink>
      <w:proofErr w:type="gramStart"/>
      <w:r>
        <w:rPr>
          <w:color w:val="000000" w:themeColor="text1"/>
        </w:rPr>
        <w:t xml:space="preserve"> )</w:t>
      </w:r>
      <w:proofErr w:type="gramEnd"/>
    </w:p>
    <w:p w:rsidR="00EC3617" w:rsidRDefault="000E46D9">
      <w:pPr>
        <w:pStyle w:val="a8"/>
        <w:numPr>
          <w:ilvl w:val="0"/>
          <w:numId w:val="1"/>
        </w:numPr>
        <w:tabs>
          <w:tab w:val="left" w:pos="851"/>
        </w:tabs>
        <w:rPr>
          <w:color w:val="000000" w:themeColor="text1"/>
        </w:rPr>
      </w:pPr>
      <w:r>
        <w:rPr>
          <w:color w:val="000000" w:themeColor="text1"/>
        </w:rPr>
        <w:t xml:space="preserve">Локальные </w:t>
      </w:r>
      <w:proofErr w:type="gramStart"/>
      <w:r>
        <w:rPr>
          <w:color w:val="000000" w:themeColor="text1"/>
        </w:rPr>
        <w:t>акты</w:t>
      </w:r>
      <w:proofErr w:type="gramEnd"/>
      <w:r>
        <w:t xml:space="preserve"> регламентирующие деятельность по дополнительным общеобразовательным программам МОУ «ООШ» с. </w:t>
      </w:r>
      <w:proofErr w:type="spellStart"/>
      <w:r>
        <w:t>Деревянск</w:t>
      </w:r>
      <w:proofErr w:type="spellEnd"/>
    </w:p>
    <w:p w:rsidR="00EC3617" w:rsidRDefault="000E46D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 реализуется по модулю «Робототехника на базе конструктора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LegoEducationWedo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3617" w:rsidRDefault="00EC36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3617" w:rsidRDefault="000E46D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4"/>
        </w:rPr>
        <w:t>техническая.</w:t>
      </w:r>
    </w:p>
    <w:p w:rsidR="00EC3617" w:rsidRDefault="000E46D9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  <w:r>
        <w:rPr>
          <w:b/>
        </w:rPr>
        <w:t>Актуальность</w:t>
      </w:r>
      <w:r>
        <w:t xml:space="preserve"> </w:t>
      </w:r>
      <w:r>
        <w:rPr>
          <w:b/>
        </w:rPr>
        <w:t>программы</w:t>
      </w:r>
    </w:p>
    <w:p w:rsidR="00EC3617" w:rsidRDefault="000E46D9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В настоящий момент в России развиваются </w:t>
      </w:r>
      <w:proofErr w:type="spellStart"/>
      <w:r>
        <w:t>нанотехнологии</w:t>
      </w:r>
      <w:proofErr w:type="spellEnd"/>
      <w:r>
        <w:t xml:space="preserve">, электроника, механика и программирование. Т.е. созревает благодатная почва для развития компьютерных технологий и робототехники. Успехи страны в XXI веке будут определять не природные ресурсы, а уровень интеллектуального потенциала, который определяется уровнем самых передовых на сегодняшний день технологий. </w:t>
      </w:r>
    </w:p>
    <w:p w:rsidR="00EC3617" w:rsidRDefault="000E46D9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Уникальность образовательной робототехники заключается в возможности объединить конструирование и программирование в одном курсе, что способствует интегрированию преподавания информатики, математики, физики, черчения, естественных наук с развитием инженерного мышления, через техническое творчество. </w:t>
      </w:r>
    </w:p>
    <w:p w:rsidR="00EC3617" w:rsidRDefault="000E46D9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Техническое творчество — мощный инструмент синтеза знаний, закладывающий прочные основы системного мышления. Таким образом, инженерное творчество и лабораторные исследования — многогранная деятельность, которая должна стать составной частью повседневной жизни каждого обучающегося. </w:t>
      </w:r>
    </w:p>
    <w:p w:rsidR="00EC3617" w:rsidRDefault="000E46D9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В процессе конструирования и программирования дети получат дополнительное образование в области физики, механики, электроники и информатики. Использование </w:t>
      </w:r>
      <w:proofErr w:type="spellStart"/>
      <w:r>
        <w:t>Лего-конструкторов</w:t>
      </w:r>
      <w:proofErr w:type="spellEnd"/>
      <w:r>
        <w:t xml:space="preserve"> повышает мотивацию учащихся к обучению, т.к. при этом требуются знания практически из всех учебных дисциплин от искусств и истории до математики и естественных наук. </w:t>
      </w:r>
      <w:proofErr w:type="spellStart"/>
      <w:r>
        <w:t>Межпредметные</w:t>
      </w:r>
      <w:proofErr w:type="spellEnd"/>
      <w:r>
        <w:t xml:space="preserve"> занятия опираются на естественный интерес к разработке и постройке различных механизмов. Одновременно занятия ЛЕГО как нельзя лучше подходят для изучения основ алгоритмизации и программирования.</w:t>
      </w:r>
    </w:p>
    <w:p w:rsidR="00EC3617" w:rsidRDefault="000E46D9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Работа с образовательными конструкторами LEGO позволяет школьникам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– от теории механики до психологии, – что является вполне естественным. Очень важным </w:t>
      </w:r>
      <w:r>
        <w:lastRenderedPageBreak/>
        <w:t xml:space="preserve">представляется тренировка работы в коллективе и развитие самостоятельного технического творчества. Изучая простые механизмы, ребята учатся работать руками (развитие мелких и точных движений), развивают элементарное конструкторское мышление, фантазию, изучают принципы работы многих механизмов. </w:t>
      </w:r>
    </w:p>
    <w:p w:rsidR="00EC3617" w:rsidRDefault="000E46D9">
      <w:pPr>
        <w:pStyle w:val="a8"/>
        <w:shd w:val="clear" w:color="auto" w:fill="FFFFFF"/>
        <w:ind w:left="0" w:firstLine="284"/>
        <w:jc w:val="both"/>
      </w:pPr>
      <w:r>
        <w:rPr>
          <w:b/>
        </w:rPr>
        <w:t>Новизна</w:t>
      </w:r>
      <w:r>
        <w:t xml:space="preserve"> программы заключается в технической направленности обучения, которое базируется на новых информационных технологиях, что способствует развитию информационной культуры и взаимодействию с миром технического творчества. </w:t>
      </w:r>
    </w:p>
    <w:p w:rsidR="00EC3617" w:rsidRDefault="000E46D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2"/>
          <w:b/>
          <w:bCs/>
          <w:color w:val="000000"/>
        </w:rPr>
        <w:t xml:space="preserve">Педагогическая целесообразность </w:t>
      </w:r>
      <w:r>
        <w:rPr>
          <w:rStyle w:val="c1"/>
          <w:color w:val="000000"/>
        </w:rPr>
        <w:t>программы объясняется формированием высокого интеллекта через мастерство. Целый ряд специальных заданий на наблюдение, сравнение, домысливание, фантазирование служат для достижения этого. Программа направлена на то, чтобы через труд приобщить детей к творчеству.</w:t>
      </w:r>
    </w:p>
    <w:p w:rsidR="00EC3617" w:rsidRDefault="000E46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Отличительные особенности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данной программы от уже существующих в этой области заключается в том, что программа ориентирована на применение широкого комплекса различного дополнительного материала о простейших физических законах, лежащих в основе современной физической картины мира, наиболее важных открытиях в области физики.</w:t>
      </w:r>
      <w:proofErr w:type="gramEnd"/>
    </w:p>
    <w:p w:rsidR="00EC3617" w:rsidRDefault="000E46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Программой предусмотрено, чтобы каждое занятие было направлено на овладение основами механики, на приобщение детей к активной познавательной и творческой работе. Процесс обучения строится на единстве активных и увлекательных методов и приемов учебной работы, при которой в процессе усвоения знаний, законов правил у школьников развиваются творческие начала.</w:t>
      </w:r>
    </w:p>
    <w:p w:rsidR="00EC3617" w:rsidRDefault="000E4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Адресат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обучающиеся 8-12 лет, увлеченные конструированием из наборов серии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Наполняемость групп- 10-15 человек. Условия приема детей - согласно заявлению родителей (законных представителей) и согласия на обработку данных.</w:t>
      </w:r>
    </w:p>
    <w:p w:rsidR="00EC3617" w:rsidRDefault="000E4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программы по уровню освоения: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базовый.</w:t>
      </w:r>
    </w:p>
    <w:p w:rsidR="00EC3617" w:rsidRDefault="000E4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Объем программы </w:t>
      </w:r>
      <w:r>
        <w:rPr>
          <w:rFonts w:ascii="Times New Roman" w:hAnsi="Times New Roman" w:cs="Times New Roman"/>
          <w:sz w:val="24"/>
          <w:szCs w:val="24"/>
        </w:rPr>
        <w:t>– 34 часов:</w:t>
      </w: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2126"/>
        <w:gridCol w:w="2268"/>
        <w:gridCol w:w="1418"/>
      </w:tblGrid>
      <w:tr w:rsidR="00EC3617">
        <w:trPr>
          <w:jc w:val="center"/>
        </w:trPr>
        <w:tc>
          <w:tcPr>
            <w:tcW w:w="1413" w:type="dxa"/>
            <w:shd w:val="clear" w:color="auto" w:fill="auto"/>
          </w:tcPr>
          <w:p w:rsidR="00EC3617" w:rsidRDefault="000E46D9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Год обучения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3617" w:rsidRDefault="000E46D9">
            <w:pPr>
              <w:widowControl w:val="0"/>
              <w:suppressLineNumbers/>
              <w:tabs>
                <w:tab w:val="left" w:pos="284"/>
              </w:tabs>
              <w:suppressAutoHyphens/>
              <w:autoSpaceDN w:val="0"/>
              <w:spacing w:after="0"/>
              <w:ind w:right="67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Количество часов в неделю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3617" w:rsidRDefault="000E46D9">
            <w:pPr>
              <w:widowControl w:val="0"/>
              <w:suppressLineNumbers/>
              <w:tabs>
                <w:tab w:val="left" w:pos="284"/>
              </w:tabs>
              <w:suppressAutoHyphens/>
              <w:autoSpaceDN w:val="0"/>
              <w:spacing w:after="0"/>
              <w:ind w:right="67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Количество недель в учебном году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3617" w:rsidRDefault="000E46D9">
            <w:pPr>
              <w:widowControl w:val="0"/>
              <w:suppressLineNumbers/>
              <w:tabs>
                <w:tab w:val="left" w:pos="284"/>
              </w:tabs>
              <w:suppressAutoHyphens/>
              <w:autoSpaceDN w:val="0"/>
              <w:spacing w:after="0"/>
              <w:ind w:right="67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Всего часов</w:t>
            </w:r>
          </w:p>
        </w:tc>
      </w:tr>
      <w:tr w:rsidR="00EC3617">
        <w:trPr>
          <w:jc w:val="center"/>
        </w:trPr>
        <w:tc>
          <w:tcPr>
            <w:tcW w:w="1413" w:type="dxa"/>
            <w:shd w:val="clear" w:color="auto" w:fill="auto"/>
          </w:tcPr>
          <w:p w:rsidR="00EC3617" w:rsidRDefault="000E46D9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Первый</w:t>
            </w:r>
          </w:p>
        </w:tc>
        <w:tc>
          <w:tcPr>
            <w:tcW w:w="2126" w:type="dxa"/>
            <w:shd w:val="clear" w:color="auto" w:fill="auto"/>
          </w:tcPr>
          <w:p w:rsidR="00EC3617" w:rsidRDefault="000E46D9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EC3617" w:rsidRDefault="000E46D9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EC3617" w:rsidRDefault="000E46D9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34</w:t>
            </w:r>
          </w:p>
        </w:tc>
      </w:tr>
    </w:tbl>
    <w:p w:rsidR="00EC3617" w:rsidRDefault="000E4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Сроки реализации программы: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год обучения.</w:t>
      </w:r>
    </w:p>
    <w:p w:rsidR="00EC3617" w:rsidRDefault="000E46D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Форма обучения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чная </w:t>
      </w:r>
    </w:p>
    <w:p w:rsidR="00EC3617" w:rsidRDefault="000E46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Режим занятий: </w:t>
      </w:r>
      <w:r>
        <w:rPr>
          <w:rFonts w:ascii="Times New Roman" w:hAnsi="Times New Roman" w:cs="Times New Roman"/>
          <w:sz w:val="24"/>
          <w:szCs w:val="24"/>
        </w:rPr>
        <w:t>Занятия проводятся 1 раз в неделю по 1 академическому часу. Продолжительность 1 академического часа – 45 минут.</w:t>
      </w:r>
    </w:p>
    <w:p w:rsidR="00EC3617" w:rsidRDefault="000E46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Особенности организации образовательного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процесса: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 группы: постоянный, виды занятий: индивидуальные, групповые, коллективные.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программы: </w:t>
      </w:r>
      <w:r>
        <w:rPr>
          <w:rFonts w:ascii="Times New Roman" w:hAnsi="Times New Roman" w:cs="Times New Roman"/>
          <w:sz w:val="24"/>
          <w:szCs w:val="24"/>
        </w:rPr>
        <w:t xml:space="preserve">развитие интереса школьников к технике и техническому </w:t>
      </w:r>
      <w:r>
        <w:rPr>
          <w:rFonts w:ascii="Times New Roman" w:hAnsi="Times New Roman" w:cs="Times New Roman"/>
          <w:bCs/>
          <w:sz w:val="24"/>
          <w:szCs w:val="24"/>
        </w:rPr>
        <w:t>творчеству.</w:t>
      </w: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Обучающие: </w:t>
      </w: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-ознакомить с правилами безопасной работы с инструментами.</w:t>
      </w: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сформировать первоначальные знания о конструкции робототехнических устройств; </w:t>
      </w: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научить приемам сборки и программирования робототехнических устройств;</w:t>
      </w: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-сформировать общенаучные и технологические навыки конструирования и проектирования; </w:t>
      </w: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развивать творческую инициативу и самостоятельность; </w:t>
      </w: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развивать психофизиологические качества учеников: память, внимание, способность логически мыслить, анализировать, концентрировать внимание на главном; </w:t>
      </w: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EC3617" w:rsidRDefault="000E4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мелкой моторики, внимательности, аккуратности и изобретательности.</w:t>
      </w: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формировать творческое отношение к выполняемой работе; </w:t>
      </w: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умение работать в коллективе, эффективно распределять обязанности.</w:t>
      </w: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EC3617" w:rsidRDefault="00EC36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тематический план программы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5"/>
        <w:gridCol w:w="3821"/>
        <w:gridCol w:w="1308"/>
        <w:gridCol w:w="1697"/>
        <w:gridCol w:w="1359"/>
        <w:gridCol w:w="1457"/>
      </w:tblGrid>
      <w:tr w:rsidR="00EC3617">
        <w:trPr>
          <w:tblCellSpacing w:w="0" w:type="dxa"/>
          <w:jc w:val="center"/>
        </w:trPr>
        <w:tc>
          <w:tcPr>
            <w:tcW w:w="7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9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44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7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EC361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617" w:rsidRDefault="00EC361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617" w:rsidRDefault="00EC361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7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EC3617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tblCellSpacing w:w="0" w:type="dxa"/>
          <w:jc w:val="center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C3617">
        <w:trPr>
          <w:tblCellSpacing w:w="0" w:type="dxa"/>
          <w:jc w:val="center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механизмов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 – сборка робота</w:t>
            </w:r>
          </w:p>
        </w:tc>
      </w:tr>
      <w:tr w:rsidR="00EC3617">
        <w:trPr>
          <w:tblCellSpacing w:w="0" w:type="dxa"/>
          <w:jc w:val="center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Изучение датчиков и моторов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 – сборка робота. Наблюдение за работой.</w:t>
            </w:r>
          </w:p>
        </w:tc>
      </w:tr>
      <w:tr w:rsidR="00EC3617">
        <w:trPr>
          <w:tblCellSpacing w:w="0" w:type="dxa"/>
          <w:jc w:val="center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задание – сборка робота </w:t>
            </w:r>
          </w:p>
          <w:p w:rsidR="00EC3617" w:rsidRDefault="000E46D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командами</w:t>
            </w:r>
          </w:p>
          <w:p w:rsidR="00EC3617" w:rsidRDefault="000E46D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</w:t>
            </w:r>
          </w:p>
        </w:tc>
      </w:tr>
      <w:tr w:rsidR="00EC3617">
        <w:trPr>
          <w:tblCellSpacing w:w="0" w:type="dxa"/>
          <w:jc w:val="center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ind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EC3617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</w:tr>
      <w:tr w:rsidR="00EC3617">
        <w:trPr>
          <w:tblCellSpacing w:w="0" w:type="dxa"/>
          <w:jc w:val="center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EC3617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EC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EC3617" w:rsidRDefault="00EC3617">
      <w:pPr>
        <w:spacing w:after="0" w:line="240" w:lineRule="auto"/>
        <w:jc w:val="center"/>
        <w:rPr>
          <w:rStyle w:val="1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EC3617" w:rsidRDefault="000E46D9">
      <w:pPr>
        <w:spacing w:after="0" w:line="240" w:lineRule="auto"/>
        <w:jc w:val="center"/>
        <w:rPr>
          <w:rStyle w:val="1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Style w:val="1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Содержание </w:t>
      </w:r>
      <w:proofErr w:type="spellStart"/>
      <w:r>
        <w:rPr>
          <w:rStyle w:val="1"/>
          <w:rFonts w:ascii="Times New Roman" w:hAnsi="Times New Roman" w:cs="Times New Roman"/>
          <w:b/>
          <w:i w:val="0"/>
          <w:color w:val="auto"/>
          <w:sz w:val="24"/>
          <w:szCs w:val="24"/>
        </w:rPr>
        <w:t>учебно</w:t>
      </w:r>
      <w:proofErr w:type="spellEnd"/>
      <w:r>
        <w:rPr>
          <w:rStyle w:val="1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- тематического плана программы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1: Введение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1:  Теория. </w:t>
      </w:r>
      <w:r>
        <w:rPr>
          <w:rFonts w:ascii="Times New Roman" w:hAnsi="Times New Roman" w:cs="Times New Roman"/>
          <w:sz w:val="24"/>
          <w:szCs w:val="24"/>
        </w:rPr>
        <w:t xml:space="preserve">Введение. Знакомство с конструктором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Организация рабочего места. Техника безопасности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Роботы в нашей жизни. Понятие. Назначение. Что такое робототехника. 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</w:t>
      </w:r>
      <w:r>
        <w:rPr>
          <w:rFonts w:ascii="Times New Roman" w:hAnsi="Times New Roman" w:cs="Times New Roman"/>
          <w:sz w:val="24"/>
          <w:szCs w:val="24"/>
        </w:rPr>
        <w:t xml:space="preserve">. Виды роботов, применяемые в современном мире. Как работать с инструкцией. Проектирование моделей-роботов. Символы. Терминология. 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Первые шаги. Среда конструирования.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О сборке и программировании)</w:t>
      </w:r>
      <w:proofErr w:type="gramEnd"/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2: Изучение механизмов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1: Практика.</w:t>
      </w:r>
      <w:r>
        <w:rPr>
          <w:rFonts w:ascii="Times New Roman" w:hAnsi="Times New Roman" w:cs="Times New Roman"/>
          <w:sz w:val="24"/>
          <w:szCs w:val="24"/>
        </w:rPr>
        <w:t xml:space="preserve"> Забавные механизмы (фокус: естественные науки). Танцующие птицы. Знакомство с проектом (установление связей)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2: Теория.</w:t>
      </w:r>
      <w:r>
        <w:rPr>
          <w:rFonts w:ascii="Times New Roman" w:hAnsi="Times New Roman" w:cs="Times New Roman"/>
          <w:sz w:val="24"/>
          <w:szCs w:val="24"/>
        </w:rPr>
        <w:t xml:space="preserve"> Забавные механизмы. Танцующие птицы. Конструирование (сборка). Рефлексия (измерения, расчеты, оценка возможностей модели)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3: Практика.</w:t>
      </w:r>
      <w:r>
        <w:rPr>
          <w:rFonts w:ascii="Times New Roman" w:hAnsi="Times New Roman" w:cs="Times New Roman"/>
          <w:sz w:val="24"/>
          <w:szCs w:val="24"/>
        </w:rPr>
        <w:t xml:space="preserve"> Разработка, сборка и программирование своих моделей 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4: Практика.</w:t>
      </w:r>
      <w:r>
        <w:rPr>
          <w:rFonts w:ascii="Times New Roman" w:hAnsi="Times New Roman" w:cs="Times New Roman"/>
          <w:sz w:val="24"/>
          <w:szCs w:val="24"/>
        </w:rPr>
        <w:t xml:space="preserve"> Забавные механизмы (фокус: естественные науки). Умная вертушка. Конструирование (сборка) 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5: Теория. </w:t>
      </w:r>
      <w:r>
        <w:rPr>
          <w:rFonts w:ascii="Times New Roman" w:hAnsi="Times New Roman" w:cs="Times New Roman"/>
          <w:sz w:val="24"/>
          <w:szCs w:val="24"/>
        </w:rPr>
        <w:t>Сравнение механизмов. Танцующие птицы и умная вертушка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борка, программирование, измерения и расчеты)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3: Программирование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WeDo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Изучение датчиков и моторов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1: Теория</w:t>
      </w:r>
      <w:r>
        <w:rPr>
          <w:rFonts w:ascii="Times New Roman" w:hAnsi="Times New Roman" w:cs="Times New Roman"/>
          <w:sz w:val="24"/>
          <w:szCs w:val="24"/>
        </w:rPr>
        <w:t>. Забавные механизмы (фокус: естественные науки). Обезьянка-барабанщица. Знакомство с проектом (установление связей).  Конструирование (сборка)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2: Практика.</w:t>
      </w:r>
      <w:r>
        <w:rPr>
          <w:rFonts w:ascii="Times New Roman" w:hAnsi="Times New Roman" w:cs="Times New Roman"/>
          <w:sz w:val="24"/>
          <w:szCs w:val="24"/>
        </w:rPr>
        <w:t xml:space="preserve"> Забавные механизмы (фокус: естественные науки). Обезьянка-барабанщица. Знакомство с проектом (установление связей).  Конструирование (сборка)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3: Теория. </w:t>
      </w:r>
      <w:r>
        <w:rPr>
          <w:rFonts w:ascii="Times New Roman" w:hAnsi="Times New Roman" w:cs="Times New Roman"/>
          <w:sz w:val="24"/>
          <w:szCs w:val="24"/>
        </w:rPr>
        <w:t>Сравнение механизмов. Танцующие птицы,  умная вертушка, обезьянка-барабанщица. (сборка, программирование, измерения и расчеты)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Практика.</w:t>
      </w:r>
      <w:r>
        <w:rPr>
          <w:rFonts w:ascii="Times New Roman" w:hAnsi="Times New Roman" w:cs="Times New Roman"/>
          <w:sz w:val="24"/>
          <w:szCs w:val="24"/>
        </w:rPr>
        <w:t xml:space="preserve"> Сравнение механизмов. Танцующие птицы,  умная вертушка, обезьянка-барабанщица. (сборка, программирование, измерения и расчеты)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5: Практика. </w:t>
      </w:r>
      <w:r>
        <w:rPr>
          <w:rFonts w:ascii="Times New Roman" w:hAnsi="Times New Roman" w:cs="Times New Roman"/>
          <w:sz w:val="24"/>
          <w:szCs w:val="24"/>
        </w:rPr>
        <w:t>Разработка, сборка и программирование своих моделей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sz w:val="24"/>
          <w:szCs w:val="24"/>
        </w:rPr>
        <w:t>. Разработка, сборка и программирование своих моделей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7: Теория.</w:t>
      </w:r>
      <w:r>
        <w:rPr>
          <w:rFonts w:ascii="Times New Roman" w:hAnsi="Times New Roman" w:cs="Times New Roman"/>
          <w:sz w:val="24"/>
          <w:szCs w:val="24"/>
        </w:rPr>
        <w:t xml:space="preserve"> Звери (фокус: технология). Голодный аллигатор. Знакомство с проектом (установление связей). Конструирование (сборка)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8: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Практика.</w:t>
      </w:r>
      <w:r>
        <w:rPr>
          <w:rFonts w:ascii="Times New Roman" w:hAnsi="Times New Roman" w:cs="Times New Roman"/>
          <w:sz w:val="24"/>
          <w:szCs w:val="24"/>
        </w:rPr>
        <w:t xml:space="preserve"> Звери (фокус: технология). Голодный аллигатор. Знакомство с проектом (установление связей). Конструирование (сборка)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9: Практика. </w:t>
      </w:r>
      <w:r>
        <w:rPr>
          <w:rFonts w:ascii="Times New Roman" w:hAnsi="Times New Roman" w:cs="Times New Roman"/>
          <w:sz w:val="24"/>
          <w:szCs w:val="24"/>
        </w:rPr>
        <w:t>Звери. Голодный аллигатор. Рефлексия (измерения, расчеты, оценка возможностей модели, создание отчета, презентации, придумывание сюжета для представления модели)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10: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Теория.</w:t>
      </w:r>
      <w:r>
        <w:rPr>
          <w:rFonts w:ascii="Times New Roman" w:hAnsi="Times New Roman" w:cs="Times New Roman"/>
          <w:sz w:val="24"/>
          <w:szCs w:val="24"/>
        </w:rPr>
        <w:t xml:space="preserve"> Вратарь, нападающий, болельщики. Знакомство с проектом (установление связей).  Конструирование (сборка)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Практика. </w:t>
      </w:r>
      <w:r>
        <w:rPr>
          <w:rFonts w:ascii="Times New Roman" w:hAnsi="Times New Roman" w:cs="Times New Roman"/>
          <w:sz w:val="24"/>
          <w:szCs w:val="24"/>
        </w:rPr>
        <w:t>Вратарь, нападающий, болельщики. Знакомство с проектом (установление связей).  Конструирование (сборка)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12: Практика. </w:t>
      </w:r>
      <w:r>
        <w:rPr>
          <w:rFonts w:ascii="Times New Roman" w:hAnsi="Times New Roman" w:cs="Times New Roman"/>
          <w:sz w:val="24"/>
          <w:szCs w:val="24"/>
        </w:rPr>
        <w:t>Рефлексия (измерения, расчеты, оценка возможностей модели, создание отчета, презентации, придумывание сюжета для представления модели)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Практика. </w:t>
      </w:r>
      <w:r>
        <w:rPr>
          <w:rFonts w:ascii="Times New Roman" w:hAnsi="Times New Roman" w:cs="Times New Roman"/>
          <w:sz w:val="24"/>
          <w:szCs w:val="24"/>
        </w:rPr>
        <w:t>Разработка, сборка и программирование своих моделей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14: Теория. </w:t>
      </w:r>
      <w:r>
        <w:rPr>
          <w:rFonts w:ascii="Times New Roman" w:hAnsi="Times New Roman" w:cs="Times New Roman"/>
          <w:sz w:val="24"/>
          <w:szCs w:val="24"/>
        </w:rPr>
        <w:t>Спасение самолета. Знакомство с проектом (установление связей).  Конструирование (сборка)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Практика. </w:t>
      </w:r>
      <w:r>
        <w:rPr>
          <w:rFonts w:ascii="Times New Roman" w:hAnsi="Times New Roman" w:cs="Times New Roman"/>
          <w:sz w:val="24"/>
          <w:szCs w:val="24"/>
        </w:rPr>
        <w:t>Рефлексия (измерения, расчеты, оценка возможностей модели, создание отчета, презентации, придумывание сюжета для представления модели)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16: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Практика. </w:t>
      </w:r>
      <w:r>
        <w:rPr>
          <w:rFonts w:ascii="Times New Roman" w:hAnsi="Times New Roman" w:cs="Times New Roman"/>
          <w:sz w:val="24"/>
          <w:szCs w:val="24"/>
        </w:rPr>
        <w:t>Разработка, сборка и программирование своих моделей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17: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Теория.</w:t>
      </w:r>
      <w:r>
        <w:rPr>
          <w:rFonts w:ascii="Times New Roman" w:hAnsi="Times New Roman" w:cs="Times New Roman"/>
          <w:sz w:val="24"/>
          <w:szCs w:val="24"/>
        </w:rPr>
        <w:t xml:space="preserve"> Рычащий лев. Знакомство с проектом (установление связей).  Конструирование (сборка)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4: Проектирование 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1: Теория.</w:t>
      </w:r>
      <w:r>
        <w:rPr>
          <w:rFonts w:ascii="Times New Roman" w:hAnsi="Times New Roman" w:cs="Times New Roman"/>
          <w:sz w:val="24"/>
          <w:szCs w:val="24"/>
        </w:rPr>
        <w:t xml:space="preserve"> Спасение от великана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2: Практика. </w:t>
      </w:r>
      <w:r>
        <w:rPr>
          <w:rFonts w:ascii="Times New Roman" w:hAnsi="Times New Roman" w:cs="Times New Roman"/>
          <w:sz w:val="24"/>
          <w:szCs w:val="24"/>
        </w:rPr>
        <w:t>Спасение. Знакомство с проектом (установление связей).  Конструирование (сборка)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3: Практика. </w:t>
      </w:r>
      <w:r>
        <w:rPr>
          <w:rFonts w:ascii="Times New Roman" w:hAnsi="Times New Roman" w:cs="Times New Roman"/>
          <w:sz w:val="24"/>
          <w:szCs w:val="24"/>
        </w:rPr>
        <w:t>Защита проекта.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4: Теория.</w:t>
      </w:r>
      <w:r>
        <w:rPr>
          <w:rFonts w:ascii="Times New Roman" w:hAnsi="Times New Roman" w:cs="Times New Roman"/>
          <w:sz w:val="24"/>
          <w:szCs w:val="24"/>
        </w:rPr>
        <w:t xml:space="preserve"> Непотопляемый парусник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5: Практика. </w:t>
      </w:r>
      <w:r>
        <w:rPr>
          <w:rFonts w:ascii="Times New Roman" w:hAnsi="Times New Roman" w:cs="Times New Roman"/>
          <w:sz w:val="24"/>
          <w:szCs w:val="24"/>
        </w:rPr>
        <w:t>Непотопляемый парусник. Знакомство с проектом (установление связей).  Конструирование (сборка)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Практика. </w:t>
      </w:r>
      <w:r>
        <w:rPr>
          <w:rFonts w:ascii="Times New Roman" w:hAnsi="Times New Roman" w:cs="Times New Roman"/>
          <w:sz w:val="24"/>
          <w:szCs w:val="24"/>
        </w:rPr>
        <w:t>Защита проекта.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7: Практика. </w:t>
      </w:r>
      <w:r>
        <w:rPr>
          <w:rFonts w:ascii="Times New Roman" w:hAnsi="Times New Roman" w:cs="Times New Roman"/>
          <w:sz w:val="24"/>
          <w:szCs w:val="24"/>
        </w:rPr>
        <w:t xml:space="preserve"> Создание самостоятельных проектов, моделирование, защита. Рефлексия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8: Практика. </w:t>
      </w:r>
      <w:r>
        <w:rPr>
          <w:rFonts w:ascii="Times New Roman" w:hAnsi="Times New Roman" w:cs="Times New Roman"/>
          <w:sz w:val="24"/>
          <w:szCs w:val="24"/>
        </w:rPr>
        <w:t>Рефлексия (измерения, расчеты, оценка возможностей модели, создание отчета, презентации, придумывание сюжета для представления модели)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9: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Практика. </w:t>
      </w:r>
      <w:r>
        <w:rPr>
          <w:rFonts w:ascii="Times New Roman" w:hAnsi="Times New Roman" w:cs="Times New Roman"/>
          <w:sz w:val="24"/>
          <w:szCs w:val="24"/>
        </w:rPr>
        <w:t>Разработка, сборка и программирование своих моделей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10: Защита проектов: </w:t>
      </w:r>
      <w:r>
        <w:rPr>
          <w:rFonts w:ascii="Times New Roman" w:hAnsi="Times New Roman" w:cs="Times New Roman"/>
          <w:sz w:val="24"/>
          <w:szCs w:val="24"/>
        </w:rPr>
        <w:t>Итоговое занятие</w:t>
      </w:r>
    </w:p>
    <w:p w:rsidR="00EC3617" w:rsidRDefault="00EC36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617" w:rsidRDefault="000E46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:rsidR="00EC3617" w:rsidRDefault="000E46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Предметные результаты: </w:t>
      </w:r>
    </w:p>
    <w:p w:rsidR="00EC3617" w:rsidRDefault="000E46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знание  </w:t>
      </w:r>
      <w:r>
        <w:rPr>
          <w:rFonts w:ascii="Times New Roman" w:eastAsia="Times New Roman" w:hAnsi="Times New Roman" w:cs="Times New Roman"/>
          <w:sz w:val="24"/>
          <w:szCs w:val="24"/>
        </w:rPr>
        <w:t>правила безопасной работы;</w:t>
      </w:r>
    </w:p>
    <w:p w:rsidR="00EC3617" w:rsidRDefault="000E4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знают основные компоненты конструкторов ЛЕГО;</w:t>
      </w:r>
    </w:p>
    <w:p w:rsidR="00EC3617" w:rsidRDefault="000E4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конструктивные особенности различных моделей, сооружений и механизмов;</w:t>
      </w:r>
    </w:p>
    <w:p w:rsidR="00EC3617" w:rsidRDefault="000E4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компьютерную среду, включающую в себя графический язык программирования;</w:t>
      </w:r>
    </w:p>
    <w:p w:rsidR="00EC3617" w:rsidRDefault="000E4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результаты: </w:t>
      </w:r>
    </w:p>
    <w:p w:rsidR="00EC3617" w:rsidRDefault="000E46D9">
      <w:pPr>
        <w:pStyle w:val="Li"/>
        <w:tabs>
          <w:tab w:val="left" w:pos="0"/>
        </w:tabs>
        <w:jc w:val="both"/>
      </w:pPr>
      <w:r>
        <w:t xml:space="preserve">- Умение классифицировать материал для создания модели; </w:t>
      </w:r>
    </w:p>
    <w:p w:rsidR="00EC3617" w:rsidRDefault="000E46D9">
      <w:pPr>
        <w:pStyle w:val="Li"/>
        <w:tabs>
          <w:tab w:val="left" w:pos="0"/>
        </w:tabs>
        <w:jc w:val="both"/>
      </w:pPr>
      <w:r>
        <w:t xml:space="preserve">- Умения работать по предложенным инструкциям; </w:t>
      </w:r>
    </w:p>
    <w:p w:rsidR="00EC3617" w:rsidRDefault="000E46D9">
      <w:pPr>
        <w:pStyle w:val="Li"/>
        <w:tabs>
          <w:tab w:val="left" w:pos="0"/>
        </w:tabs>
        <w:jc w:val="both"/>
      </w:pPr>
      <w:r>
        <w:t xml:space="preserve">- Умения творчески подходить к решению задачи; </w:t>
      </w:r>
    </w:p>
    <w:p w:rsidR="00EC3617" w:rsidRDefault="000E46D9">
      <w:pPr>
        <w:pStyle w:val="Li"/>
        <w:tabs>
          <w:tab w:val="left" w:pos="0"/>
        </w:tabs>
        <w:jc w:val="both"/>
      </w:pPr>
      <w:r>
        <w:t xml:space="preserve">- Умения довести решение задачи до работающей модели; </w:t>
      </w:r>
    </w:p>
    <w:p w:rsidR="00EC3617" w:rsidRDefault="000E46D9">
      <w:pPr>
        <w:pStyle w:val="Li"/>
        <w:jc w:val="both"/>
      </w:pPr>
      <w:r>
        <w:rPr>
          <w:b/>
          <w:i/>
        </w:rPr>
        <w:t>Личностные  результаты:</w:t>
      </w:r>
    </w:p>
    <w:p w:rsidR="00EC3617" w:rsidRDefault="000E46D9">
      <w:pPr>
        <w:pStyle w:val="Li"/>
        <w:jc w:val="both"/>
      </w:pPr>
      <w:r>
        <w:t xml:space="preserve">-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 </w:t>
      </w:r>
    </w:p>
    <w:p w:rsidR="00EC3617" w:rsidRDefault="000E46D9">
      <w:pPr>
        <w:pStyle w:val="Li"/>
        <w:jc w:val="both"/>
      </w:pPr>
      <w:r>
        <w:t xml:space="preserve">- Умения работать над проектом в команде, эффективно распределять обязанности. </w:t>
      </w:r>
    </w:p>
    <w:p w:rsidR="00EC3617" w:rsidRDefault="00EC36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Календарный учебный график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(приложение 1)</w:t>
      </w: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Календарный план воспитательной работы </w:t>
      </w:r>
      <w:r>
        <w:rPr>
          <w:rFonts w:ascii="Times New Roman" w:hAnsi="Times New Roman" w:cs="Times New Roman"/>
          <w:bCs/>
          <w:i/>
          <w:sz w:val="24"/>
          <w:szCs w:val="24"/>
        </w:rPr>
        <w:t>(приложение 2)</w:t>
      </w: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Ссылка на Рабочую программу воспитания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1" w:history="1">
        <w:r>
          <w:rPr>
            <w:rStyle w:val="a4"/>
          </w:rPr>
          <w:t>https://shkoladerevyanskaya-r11.gosweb.gosuslugi.ru/glavnoe/vospitanie/</w:t>
        </w:r>
      </w:hyperlink>
      <w:r>
        <w:t xml:space="preserve"> </w:t>
      </w:r>
    </w:p>
    <w:p w:rsidR="00EC3617" w:rsidRDefault="000E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Условия реализации программы:</w:t>
      </w:r>
    </w:p>
    <w:p w:rsidR="00EC3617" w:rsidRDefault="000E4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«Робототехника» реализуется на базе МОУ «ООШ»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еревяенск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кабинете №10.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Помещение для проведения занятий должно быть достаточно просторным, хорошо проветриваемым, с хорошим естественным и искусственным освещением. Свет должен падать на руки детей с левой стороны. Столы могут быть рассчитаны на два человека, но должны быть расставлены так, чтобы дети могли работать, не стесняя друг друга, а учитель мог подойти к каждому ученику, при этом, не мешая работать другому учащемуся.</w:t>
      </w:r>
    </w:p>
    <w:p w:rsidR="00EC3617" w:rsidRDefault="000E4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EC3617" w:rsidRDefault="000E4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Имеющиеся технические средства: </w:t>
      </w:r>
    </w:p>
    <w:p w:rsidR="00EC3617" w:rsidRDefault="000E4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проектор-1</w:t>
      </w:r>
    </w:p>
    <w:p w:rsidR="00EC3617" w:rsidRDefault="000E4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экран-1</w:t>
      </w:r>
    </w:p>
    <w:p w:rsidR="00EC3617" w:rsidRDefault="000E4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ноутбук-10</w:t>
      </w:r>
    </w:p>
    <w:p w:rsidR="00EC3617" w:rsidRDefault="000E46D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школьные столы-8</w:t>
      </w:r>
    </w:p>
    <w:p w:rsidR="00EC3617" w:rsidRDefault="000E46D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ученические стулья-16</w:t>
      </w:r>
    </w:p>
    <w:p w:rsidR="00EC3617" w:rsidRDefault="000E46D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столы для компьютеров – 6</w:t>
      </w:r>
    </w:p>
    <w:p w:rsidR="00EC3617" w:rsidRDefault="000E46D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конструктор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2 </w:t>
      </w:r>
    </w:p>
    <w:p w:rsidR="00EC3617" w:rsidRDefault="00EC3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Формы контроля </w:t>
      </w:r>
    </w:p>
    <w:p w:rsidR="00EC3617" w:rsidRDefault="000E46D9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</w:rPr>
      </w:pPr>
      <w:r>
        <w:rPr>
          <w:bCs/>
        </w:rPr>
        <w:t>Практические занятия</w:t>
      </w:r>
    </w:p>
    <w:p w:rsidR="00EC3617" w:rsidRDefault="000E46D9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</w:rPr>
      </w:pPr>
      <w:r>
        <w:rPr>
          <w:bCs/>
        </w:rPr>
        <w:t>Творческие проекты</w:t>
      </w: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организации практических занятий и творческих проектов формируются малые группы, состоящие из 4-5 учащихся. Для каждой группы выделяется отдельное рабочее место, состоящее из компьютера и конструктора. </w:t>
      </w: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Преобладающей формой текущего контроля выступает проверка работоспособности робота:</w:t>
      </w:r>
    </w:p>
    <w:p w:rsidR="00EC3617" w:rsidRDefault="000E46D9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выяснение технической задачи, </w:t>
      </w:r>
    </w:p>
    <w:p w:rsidR="00EC3617" w:rsidRDefault="000E46D9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определение путей решения технической задачи</w:t>
      </w:r>
    </w:p>
    <w:p w:rsidR="00EC3617" w:rsidRDefault="000E46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  <w:t xml:space="preserve">Характеристика оценочных материалов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представлена в приложении №3</w:t>
      </w:r>
    </w:p>
    <w:p w:rsidR="00EC3617" w:rsidRDefault="000E4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Методическое обеспечение программы</w:t>
      </w:r>
    </w:p>
    <w:p w:rsidR="00EC3617" w:rsidRDefault="000E46D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Предусмотрены различные формы организации усвоения знаний учащимися. Для чего в работе используются: учебники, справочники;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конструкор</w:t>
      </w:r>
      <w:proofErr w:type="gramStart"/>
      <w:r>
        <w:rPr>
          <w:rFonts w:ascii="Times New Roman" w:eastAsia="Calibri" w:hAnsi="Times New Roman" w:cs="Times New Roman"/>
          <w:b/>
          <w:bCs/>
          <w:smallCaps/>
          <w:kern w:val="32"/>
          <w:sz w:val="24"/>
          <w:szCs w:val="24"/>
        </w:rPr>
        <w:t>LEGO</w:t>
      </w:r>
      <w:proofErr w:type="spellEnd"/>
      <w:proofErr w:type="gramEnd"/>
      <w:r>
        <w:rPr>
          <w:rFonts w:ascii="Times New Roman" w:eastAsia="Calibri" w:hAnsi="Times New Roman" w:cs="Times New Roman"/>
          <w:b/>
          <w:bCs/>
          <w:smallCaps/>
          <w:kern w:val="32"/>
          <w:sz w:val="24"/>
          <w:szCs w:val="24"/>
        </w:rPr>
        <w:t xml:space="preserve"> E</w:t>
      </w:r>
      <w:proofErr w:type="spellStart"/>
      <w:r>
        <w:rPr>
          <w:rFonts w:ascii="Times New Roman" w:eastAsia="Calibri" w:hAnsi="Times New Roman" w:cs="Times New Roman"/>
          <w:b/>
          <w:bCs/>
          <w:smallCaps/>
          <w:kern w:val="32"/>
          <w:sz w:val="24"/>
          <w:szCs w:val="24"/>
          <w:lang w:val="en-US"/>
        </w:rPr>
        <w:t>ducation</w:t>
      </w:r>
      <w:proofErr w:type="spellEnd"/>
      <w:r>
        <w:rPr>
          <w:rFonts w:ascii="Times New Roman" w:eastAsia="Calibri" w:hAnsi="Times New Roman" w:cs="Times New Roman"/>
          <w:b/>
          <w:bCs/>
          <w:smallCaps/>
          <w:kern w:val="32"/>
          <w:sz w:val="24"/>
          <w:szCs w:val="24"/>
        </w:rPr>
        <w:t xml:space="preserve"> W</w:t>
      </w:r>
      <w:r>
        <w:rPr>
          <w:rFonts w:ascii="Times New Roman" w:eastAsia="Calibri" w:hAnsi="Times New Roman" w:cs="Times New Roman"/>
          <w:b/>
          <w:bCs/>
          <w:smallCaps/>
          <w:kern w:val="32"/>
          <w:sz w:val="24"/>
          <w:szCs w:val="24"/>
          <w:lang w:val="en-US"/>
        </w:rPr>
        <w:t>e</w:t>
      </w:r>
      <w:proofErr w:type="spellStart"/>
      <w:r>
        <w:rPr>
          <w:rFonts w:ascii="Times New Roman" w:eastAsia="Calibri" w:hAnsi="Times New Roman" w:cs="Times New Roman"/>
          <w:b/>
          <w:bCs/>
          <w:smallCaps/>
          <w:kern w:val="32"/>
          <w:sz w:val="24"/>
          <w:szCs w:val="24"/>
        </w:rPr>
        <w:t>Do</w:t>
      </w:r>
      <w:proofErr w:type="spellEnd"/>
      <w:r>
        <w:rPr>
          <w:rFonts w:ascii="Times New Roman" w:eastAsia="Calibri" w:hAnsi="Times New Roman" w:cs="Times New Roman"/>
          <w:b/>
          <w:bCs/>
          <w:smallCaps/>
          <w:kern w:val="32"/>
          <w:sz w:val="24"/>
          <w:szCs w:val="24"/>
        </w:rPr>
        <w:t>.</w:t>
      </w:r>
    </w:p>
    <w:p w:rsidR="00EC3617" w:rsidRDefault="000E4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работе используются следующие методы:</w:t>
      </w:r>
    </w:p>
    <w:p w:rsidR="00EC3617" w:rsidRDefault="000E46D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 педагогом приемов работы;</w:t>
      </w:r>
    </w:p>
    <w:p w:rsidR="00EC3617" w:rsidRDefault="000E46D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беседа, объяснение, применение визуальных средств.</w:t>
      </w:r>
    </w:p>
    <w:p w:rsidR="00EC3617" w:rsidRDefault="000E46D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работа. </w:t>
      </w:r>
    </w:p>
    <w:p w:rsidR="00EC3617" w:rsidRDefault="00EC36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3617" w:rsidRDefault="00EC36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3617" w:rsidRDefault="00EC36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3617" w:rsidRDefault="000E46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литературы.</w:t>
      </w:r>
    </w:p>
    <w:p w:rsidR="00EC3617" w:rsidRDefault="00EC36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3617" w:rsidRDefault="000E46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Основная литература: </w:t>
      </w:r>
    </w:p>
    <w:p w:rsidR="00EC3617" w:rsidRDefault="000E46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Методическое обеспечение программы</w:t>
      </w:r>
    </w:p>
    <w:p w:rsidR="00EC3617" w:rsidRDefault="000E46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1.Конструктор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ПервоРобот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LEGO®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WeDo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™ (LEGO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WeDo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модели 2009580) -  6 шт.</w:t>
      </w:r>
    </w:p>
    <w:p w:rsidR="00EC3617" w:rsidRDefault="000E46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2.Программное обеспечение «LEGO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WeDo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Software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»</w:t>
      </w:r>
    </w:p>
    <w:p w:rsidR="00EC3617" w:rsidRDefault="000E46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3.Инструкции по сборке (в электронном виде CD)</w:t>
      </w:r>
    </w:p>
    <w:p w:rsidR="00EC3617" w:rsidRDefault="000E46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4.Книга для учителя (в электронном виде CD)</w:t>
      </w:r>
    </w:p>
    <w:p w:rsidR="00EC3617" w:rsidRDefault="000E46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Информационное обеспечение программы:</w:t>
      </w:r>
    </w:p>
    <w:p w:rsidR="00EC3617" w:rsidRDefault="000E46D9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Корягин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А.В. «Образовательная робототехника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LegoWeDo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Сборник методических рекомендаций и практикумов. – М.: ДМК Пресс, 2016. – 254с.: ил.</w:t>
      </w:r>
    </w:p>
    <w:p w:rsidR="00EC3617" w:rsidRDefault="000E46D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Злаказов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С. Уроки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Лего-конструирования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школе: методическое пособие. – М.:БИНОМ. Лаборатория знаний, 2011 – 120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3617" w:rsidRDefault="00EC361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3617" w:rsidRDefault="000E46D9">
      <w:pPr>
        <w:pStyle w:val="Default"/>
        <w:ind w:firstLine="567"/>
        <w:jc w:val="both"/>
        <w:rPr>
          <w:b/>
          <w:bCs/>
        </w:rPr>
      </w:pPr>
      <w:r>
        <w:rPr>
          <w:b/>
          <w:bCs/>
        </w:rPr>
        <w:t xml:space="preserve">Дополнительная литература: </w:t>
      </w:r>
    </w:p>
    <w:p w:rsidR="00EC3617" w:rsidRDefault="000E46D9">
      <w:pPr>
        <w:pStyle w:val="Default"/>
        <w:ind w:firstLine="567"/>
        <w:jc w:val="both"/>
        <w:rPr>
          <w:b/>
        </w:rPr>
      </w:pPr>
      <w:r>
        <w:rPr>
          <w:b/>
          <w:bCs/>
        </w:rPr>
        <w:t>Интернет ресурсы</w:t>
      </w:r>
    </w:p>
    <w:p w:rsidR="00EC3617" w:rsidRDefault="000E46D9">
      <w:pPr>
        <w:pStyle w:val="Default"/>
        <w:numPr>
          <w:ilvl w:val="0"/>
          <w:numId w:val="6"/>
        </w:numPr>
        <w:ind w:left="0" w:firstLine="567"/>
        <w:jc w:val="both"/>
      </w:pPr>
      <w:r>
        <w:rPr>
          <w:bCs/>
          <w:color w:val="auto"/>
          <w:shd w:val="clear" w:color="auto" w:fill="FFFFFF"/>
        </w:rPr>
        <w:t>http://int-edu.ru</w:t>
      </w:r>
      <w:r>
        <w:rPr>
          <w:color w:val="auto"/>
        </w:rPr>
        <w:t xml:space="preserve"> (дата обращения – 20.01.2022) </w:t>
      </w:r>
    </w:p>
    <w:p w:rsidR="00EC3617" w:rsidRDefault="000E46D9">
      <w:pPr>
        <w:pStyle w:val="Default"/>
        <w:numPr>
          <w:ilvl w:val="0"/>
          <w:numId w:val="6"/>
        </w:numPr>
        <w:ind w:left="0" w:firstLine="567"/>
        <w:jc w:val="both"/>
      </w:pPr>
      <w:r>
        <w:t xml:space="preserve">http://www.wroboto.org/ </w:t>
      </w:r>
      <w:r>
        <w:rPr>
          <w:color w:val="auto"/>
        </w:rPr>
        <w:t xml:space="preserve">(дата обращения – 10.03.2022) </w:t>
      </w:r>
    </w:p>
    <w:p w:rsidR="00EC3617" w:rsidRDefault="000E46D9">
      <w:pPr>
        <w:pStyle w:val="Default"/>
        <w:numPr>
          <w:ilvl w:val="0"/>
          <w:numId w:val="6"/>
        </w:numPr>
        <w:ind w:left="0" w:firstLine="567"/>
        <w:jc w:val="both"/>
      </w:pPr>
      <w:r>
        <w:t xml:space="preserve">http://www.roboclub.ru/ </w:t>
      </w:r>
      <w:r>
        <w:rPr>
          <w:color w:val="auto"/>
        </w:rPr>
        <w:t xml:space="preserve">(дата обращения – 24.03.2022) </w:t>
      </w:r>
    </w:p>
    <w:p w:rsidR="00EC3617" w:rsidRDefault="000E46D9">
      <w:pPr>
        <w:pStyle w:val="Default"/>
        <w:numPr>
          <w:ilvl w:val="0"/>
          <w:numId w:val="6"/>
        </w:numPr>
        <w:ind w:left="0" w:firstLine="567"/>
        <w:jc w:val="both"/>
      </w:pPr>
      <w:r>
        <w:t xml:space="preserve">http://robosport.ru/ </w:t>
      </w:r>
      <w:r>
        <w:rPr>
          <w:color w:val="auto"/>
        </w:rPr>
        <w:t xml:space="preserve">(дата обращения – 17.02.2022) </w:t>
      </w:r>
    </w:p>
    <w:p w:rsidR="00EC3617" w:rsidRDefault="000E46D9">
      <w:pPr>
        <w:pStyle w:val="Default"/>
        <w:numPr>
          <w:ilvl w:val="0"/>
          <w:numId w:val="6"/>
        </w:numPr>
        <w:ind w:left="0" w:firstLine="567"/>
        <w:jc w:val="both"/>
      </w:pPr>
      <w:r>
        <w:t xml:space="preserve">http://lego.rkc-74.ru/ </w:t>
      </w:r>
      <w:r>
        <w:rPr>
          <w:color w:val="auto"/>
        </w:rPr>
        <w:t xml:space="preserve">(дата обращения – 14.04.2022) </w:t>
      </w:r>
    </w:p>
    <w:p w:rsidR="00EC3617" w:rsidRDefault="000E46D9">
      <w:pPr>
        <w:pStyle w:val="Default"/>
        <w:numPr>
          <w:ilvl w:val="0"/>
          <w:numId w:val="6"/>
        </w:numPr>
        <w:ind w:left="0" w:firstLine="567"/>
        <w:jc w:val="both"/>
      </w:pPr>
      <w:r>
        <w:t xml:space="preserve">http://legoclab.pbwiki.com/ </w:t>
      </w:r>
      <w:r>
        <w:rPr>
          <w:color w:val="auto"/>
        </w:rPr>
        <w:t xml:space="preserve">(дата обращения – 05.05.2022) </w:t>
      </w:r>
    </w:p>
    <w:p w:rsidR="00EC3617" w:rsidRDefault="000E46D9">
      <w:pPr>
        <w:pStyle w:val="Default"/>
        <w:numPr>
          <w:ilvl w:val="0"/>
          <w:numId w:val="6"/>
        </w:numPr>
        <w:ind w:left="0" w:firstLine="567"/>
        <w:jc w:val="both"/>
      </w:pPr>
      <w:r>
        <w:t xml:space="preserve">http://www.int-edu.ru/ </w:t>
      </w:r>
      <w:r>
        <w:rPr>
          <w:color w:val="auto"/>
        </w:rPr>
        <w:t xml:space="preserve">(дата обращения – 24.02.2022) </w:t>
      </w:r>
    </w:p>
    <w:p w:rsidR="00EC3617" w:rsidRDefault="000E46D9">
      <w:pPr>
        <w:pStyle w:val="Default"/>
        <w:numPr>
          <w:ilvl w:val="0"/>
          <w:numId w:val="6"/>
        </w:numPr>
        <w:ind w:left="0" w:firstLine="567"/>
        <w:jc w:val="both"/>
      </w:pPr>
      <w:r>
        <w:t xml:space="preserve"> http://learning.9151394.ru/course/view.php?id=17 </w:t>
      </w:r>
      <w:r>
        <w:rPr>
          <w:color w:val="auto"/>
        </w:rPr>
        <w:t xml:space="preserve">(дата обращения – 24.03.2022) </w:t>
      </w:r>
    </w:p>
    <w:p w:rsidR="00EC3617" w:rsidRDefault="000E46D9">
      <w:pPr>
        <w:pStyle w:val="Default"/>
        <w:numPr>
          <w:ilvl w:val="0"/>
          <w:numId w:val="6"/>
        </w:numPr>
        <w:ind w:left="0" w:firstLine="567"/>
        <w:jc w:val="both"/>
      </w:pPr>
      <w:r>
        <w:t xml:space="preserve">http://do.rkc-74.ru/course/view.php?id=13 </w:t>
      </w:r>
      <w:r>
        <w:rPr>
          <w:color w:val="auto"/>
        </w:rPr>
        <w:t xml:space="preserve">(дата обращения – 07.04.2022) </w:t>
      </w:r>
    </w:p>
    <w:p w:rsidR="00EC3617" w:rsidRDefault="000E46D9">
      <w:pPr>
        <w:pStyle w:val="Default"/>
        <w:numPr>
          <w:ilvl w:val="0"/>
          <w:numId w:val="6"/>
        </w:numPr>
        <w:ind w:left="0" w:firstLine="567"/>
        <w:jc w:val="both"/>
      </w:pPr>
      <w:r>
        <w:t xml:space="preserve">http://robotclubchel.blogspot.com/ </w:t>
      </w:r>
      <w:r>
        <w:rPr>
          <w:color w:val="auto"/>
        </w:rPr>
        <w:t xml:space="preserve">(дата обращения – 20.01.2022) </w:t>
      </w:r>
    </w:p>
    <w:p w:rsidR="00EC3617" w:rsidRDefault="000E46D9">
      <w:pPr>
        <w:pStyle w:val="Default"/>
        <w:numPr>
          <w:ilvl w:val="0"/>
          <w:numId w:val="6"/>
        </w:numPr>
        <w:ind w:left="0" w:firstLine="567"/>
        <w:jc w:val="both"/>
      </w:pPr>
      <w:r>
        <w:t xml:space="preserve">http://legomet.blogspot.com/ </w:t>
      </w:r>
      <w:r>
        <w:rPr>
          <w:color w:val="auto"/>
        </w:rPr>
        <w:t xml:space="preserve">(дата обращения – 03.02.2022) </w:t>
      </w:r>
    </w:p>
    <w:p w:rsidR="00EC3617" w:rsidRDefault="000E46D9">
      <w:pPr>
        <w:pStyle w:val="Default"/>
        <w:numPr>
          <w:ilvl w:val="0"/>
          <w:numId w:val="6"/>
        </w:numPr>
        <w:ind w:left="0" w:firstLine="567"/>
        <w:jc w:val="both"/>
      </w:pPr>
      <w:r>
        <w:t xml:space="preserve">http://httpwwwbloggercomprofile179964.blogspot.com/ </w:t>
      </w:r>
      <w:r>
        <w:rPr>
          <w:color w:val="auto"/>
        </w:rPr>
        <w:t xml:space="preserve">(дата обращения – 05.05.2022) </w:t>
      </w:r>
    </w:p>
    <w:p w:rsidR="00EC3617" w:rsidRDefault="00EC36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3617" w:rsidRDefault="00EC3617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</w:rPr>
      </w:pPr>
    </w:p>
    <w:p w:rsidR="00EC3617" w:rsidRDefault="00EC3617">
      <w:pPr>
        <w:pStyle w:val="Li"/>
        <w:jc w:val="both"/>
      </w:pPr>
    </w:p>
    <w:p w:rsidR="00EC3617" w:rsidRDefault="00EC3617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0E46D9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  <w:lastRenderedPageBreak/>
        <w:t>Приложение 1</w:t>
      </w:r>
    </w:p>
    <w:p w:rsidR="00EC3617" w:rsidRDefault="000E46D9">
      <w:pPr>
        <w:pStyle w:val="Li"/>
        <w:jc w:val="center"/>
      </w:pPr>
      <w:r>
        <w:rPr>
          <w:b/>
          <w:bCs/>
          <w:iCs/>
        </w:rPr>
        <w:t>Календарный учебный график программы</w:t>
      </w:r>
    </w:p>
    <w:tbl>
      <w:tblPr>
        <w:tblStyle w:val="a7"/>
        <w:tblW w:w="10456" w:type="dxa"/>
        <w:tblLayout w:type="fixed"/>
        <w:tblLook w:val="04A0"/>
      </w:tblPr>
      <w:tblGrid>
        <w:gridCol w:w="564"/>
        <w:gridCol w:w="4501"/>
        <w:gridCol w:w="996"/>
        <w:gridCol w:w="1135"/>
        <w:gridCol w:w="51"/>
        <w:gridCol w:w="941"/>
        <w:gridCol w:w="1242"/>
        <w:gridCol w:w="44"/>
        <w:gridCol w:w="982"/>
      </w:tblGrid>
      <w:tr w:rsidR="00EC3617">
        <w:trPr>
          <w:trHeight w:val="1790"/>
        </w:trPr>
        <w:tc>
          <w:tcPr>
            <w:tcW w:w="564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1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6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35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992" w:type="dxa"/>
            <w:gridSpan w:val="2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gridAfter w:val="1"/>
          <w:wAfter w:w="982" w:type="dxa"/>
          <w:trHeight w:val="326"/>
        </w:trPr>
        <w:tc>
          <w:tcPr>
            <w:tcW w:w="9474" w:type="dxa"/>
            <w:gridSpan w:val="8"/>
            <w:tcBorders>
              <w:right w:val="nil"/>
            </w:tcBorders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Введение </w:t>
            </w:r>
          </w:p>
        </w:tc>
      </w:tr>
      <w:tr w:rsidR="00EC3617">
        <w:trPr>
          <w:trHeight w:val="965"/>
        </w:trPr>
        <w:tc>
          <w:tcPr>
            <w:tcW w:w="564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 Знакомство с конструктором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Организация рабочего места. Техника безопасности</w:t>
            </w:r>
          </w:p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Роботы в нашей жизни. Понятие. Назначение. Что такое робототехника.</w:t>
            </w:r>
          </w:p>
        </w:tc>
        <w:tc>
          <w:tcPr>
            <w:tcW w:w="996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  <w:gridSpan w:val="2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№10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26" w:type="dxa"/>
            <w:gridSpan w:val="2"/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trHeight w:val="1064"/>
        </w:trPr>
        <w:tc>
          <w:tcPr>
            <w:tcW w:w="564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роботов, применяемые в современном мире. Как работать с инструкцией. Проектирование моделей-роботов. Символы. Терминология.</w:t>
            </w:r>
          </w:p>
        </w:tc>
        <w:tc>
          <w:tcPr>
            <w:tcW w:w="996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gridSpan w:val="2"/>
          </w:tcPr>
          <w:p w:rsidR="00EC3617" w:rsidRDefault="000E46D9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№10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26" w:type="dxa"/>
            <w:gridSpan w:val="2"/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trHeight w:val="347"/>
        </w:trPr>
        <w:tc>
          <w:tcPr>
            <w:tcW w:w="564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1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шаги. Среда конструирования. О сборке и программировании</w:t>
            </w:r>
          </w:p>
        </w:tc>
        <w:tc>
          <w:tcPr>
            <w:tcW w:w="996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gridSpan w:val="2"/>
          </w:tcPr>
          <w:p w:rsidR="00EC3617" w:rsidRDefault="000E46D9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№10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026" w:type="dxa"/>
            <w:gridSpan w:val="2"/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gridAfter w:val="1"/>
          <w:wAfter w:w="982" w:type="dxa"/>
          <w:trHeight w:val="312"/>
        </w:trPr>
        <w:tc>
          <w:tcPr>
            <w:tcW w:w="9474" w:type="dxa"/>
            <w:gridSpan w:val="8"/>
            <w:tcBorders>
              <w:right w:val="nil"/>
            </w:tcBorders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Изучение механизмов </w:t>
            </w:r>
          </w:p>
        </w:tc>
      </w:tr>
      <w:tr w:rsidR="00EC3617">
        <w:trPr>
          <w:trHeight w:val="740"/>
        </w:trPr>
        <w:tc>
          <w:tcPr>
            <w:tcW w:w="564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1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Забавные механизмы. Танцующие птицы. Знакомство с проектом (установление связей)</w:t>
            </w:r>
          </w:p>
        </w:tc>
        <w:tc>
          <w:tcPr>
            <w:tcW w:w="996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2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41" w:type="dxa"/>
          </w:tcPr>
          <w:p w:rsidR="00EC3617" w:rsidRDefault="000E46D9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№10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026" w:type="dxa"/>
            <w:gridSpan w:val="2"/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trHeight w:val="252"/>
        </w:trPr>
        <w:tc>
          <w:tcPr>
            <w:tcW w:w="564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1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Забавные механизмы. Танцующие птицы. Конструирование. Рефлексия.</w:t>
            </w:r>
          </w:p>
        </w:tc>
        <w:tc>
          <w:tcPr>
            <w:tcW w:w="996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2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41" w:type="dxa"/>
          </w:tcPr>
          <w:p w:rsidR="00EC3617" w:rsidRDefault="000E46D9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№10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026" w:type="dxa"/>
            <w:gridSpan w:val="2"/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trHeight w:val="252"/>
        </w:trPr>
        <w:tc>
          <w:tcPr>
            <w:tcW w:w="564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1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 сборка и программирование своих моделей</w:t>
            </w:r>
          </w:p>
        </w:tc>
        <w:tc>
          <w:tcPr>
            <w:tcW w:w="996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2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41" w:type="dxa"/>
          </w:tcPr>
          <w:p w:rsidR="00EC3617" w:rsidRDefault="000E46D9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№10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026" w:type="dxa"/>
            <w:gridSpan w:val="2"/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trHeight w:val="252"/>
        </w:trPr>
        <w:tc>
          <w:tcPr>
            <w:tcW w:w="564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1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Забавные механизмы. Умная вертушка. Конструирование.</w:t>
            </w:r>
          </w:p>
        </w:tc>
        <w:tc>
          <w:tcPr>
            <w:tcW w:w="996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2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41" w:type="dxa"/>
          </w:tcPr>
          <w:p w:rsidR="00EC3617" w:rsidRDefault="000E46D9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№10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026" w:type="dxa"/>
            <w:gridSpan w:val="2"/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trHeight w:val="252"/>
        </w:trPr>
        <w:tc>
          <w:tcPr>
            <w:tcW w:w="564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1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механизмов. Танцующие птицы и умная вертушка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борка, программирование, измерения и расчеты)</w:t>
            </w:r>
          </w:p>
        </w:tc>
        <w:tc>
          <w:tcPr>
            <w:tcW w:w="996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2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41" w:type="dxa"/>
          </w:tcPr>
          <w:p w:rsidR="00EC3617" w:rsidRDefault="000E46D9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№10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026" w:type="dxa"/>
            <w:gridSpan w:val="2"/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gridAfter w:val="1"/>
          <w:wAfter w:w="982" w:type="dxa"/>
          <w:trHeight w:val="252"/>
        </w:trPr>
        <w:tc>
          <w:tcPr>
            <w:tcW w:w="9474" w:type="dxa"/>
            <w:gridSpan w:val="8"/>
            <w:tcBorders>
              <w:right w:val="nil"/>
            </w:tcBorders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3.Программирование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WeDo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Изучение датчиков и моторов </w:t>
            </w:r>
          </w:p>
        </w:tc>
      </w:tr>
      <w:tr w:rsidR="00EC3617">
        <w:trPr>
          <w:trHeight w:val="252"/>
        </w:trPr>
        <w:tc>
          <w:tcPr>
            <w:tcW w:w="564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4501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Забавные механизмы. Обезьянка-барабанщица. Знакомство с проектом. Конструирование.</w:t>
            </w:r>
          </w:p>
        </w:tc>
        <w:tc>
          <w:tcPr>
            <w:tcW w:w="996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gridSpan w:val="2"/>
          </w:tcPr>
          <w:p w:rsidR="00EC3617" w:rsidRDefault="000E46D9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№10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026" w:type="dxa"/>
            <w:gridSpan w:val="2"/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trHeight w:val="252"/>
        </w:trPr>
        <w:tc>
          <w:tcPr>
            <w:tcW w:w="564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1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механизмов. Танцующие птицы,  умная вертушка, обезьянка-барабанщица.</w:t>
            </w:r>
          </w:p>
        </w:tc>
        <w:tc>
          <w:tcPr>
            <w:tcW w:w="996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gridSpan w:val="2"/>
          </w:tcPr>
          <w:p w:rsidR="00EC3617" w:rsidRDefault="000E46D9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№10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026" w:type="dxa"/>
            <w:gridSpan w:val="2"/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trHeight w:val="252"/>
        </w:trPr>
        <w:tc>
          <w:tcPr>
            <w:tcW w:w="564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1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 сборка и программирование своих моделей</w:t>
            </w:r>
          </w:p>
        </w:tc>
        <w:tc>
          <w:tcPr>
            <w:tcW w:w="996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gridSpan w:val="2"/>
          </w:tcPr>
          <w:p w:rsidR="00EC3617" w:rsidRDefault="000E46D9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№10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026" w:type="dxa"/>
            <w:gridSpan w:val="2"/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trHeight w:val="252"/>
        </w:trPr>
        <w:tc>
          <w:tcPr>
            <w:tcW w:w="564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501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Звери. Голодный аллигатор. Знакомство с проектом. Конструирование.</w:t>
            </w:r>
          </w:p>
        </w:tc>
        <w:tc>
          <w:tcPr>
            <w:tcW w:w="996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gridSpan w:val="2"/>
          </w:tcPr>
          <w:p w:rsidR="00EC3617" w:rsidRDefault="000E46D9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№10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026" w:type="dxa"/>
            <w:gridSpan w:val="2"/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trHeight w:val="252"/>
        </w:trPr>
        <w:tc>
          <w:tcPr>
            <w:tcW w:w="564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1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Звери. Голодный аллигатор. Рефлексия.</w:t>
            </w:r>
          </w:p>
        </w:tc>
        <w:tc>
          <w:tcPr>
            <w:tcW w:w="996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gridSpan w:val="2"/>
          </w:tcPr>
          <w:p w:rsidR="00EC3617" w:rsidRDefault="000E46D9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№10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026" w:type="dxa"/>
            <w:gridSpan w:val="2"/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trHeight w:val="252"/>
        </w:trPr>
        <w:tc>
          <w:tcPr>
            <w:tcW w:w="564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1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Вратарь, нападающий, болельщики. Знакомство с проектом. Конструирование.</w:t>
            </w:r>
          </w:p>
        </w:tc>
        <w:tc>
          <w:tcPr>
            <w:tcW w:w="996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gridSpan w:val="2"/>
          </w:tcPr>
          <w:p w:rsidR="00EC3617" w:rsidRDefault="000E46D9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№10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026" w:type="dxa"/>
            <w:gridSpan w:val="2"/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trHeight w:val="252"/>
        </w:trPr>
        <w:tc>
          <w:tcPr>
            <w:tcW w:w="564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01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(измерения, расчеты, оценка возможностей модели, создание отчета, презентации, придумывание сюжета для представления модели)</w:t>
            </w:r>
          </w:p>
        </w:tc>
        <w:tc>
          <w:tcPr>
            <w:tcW w:w="996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gridSpan w:val="2"/>
          </w:tcPr>
          <w:p w:rsidR="00EC3617" w:rsidRDefault="000E46D9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№10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026" w:type="dxa"/>
            <w:gridSpan w:val="2"/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trHeight w:val="252"/>
        </w:trPr>
        <w:tc>
          <w:tcPr>
            <w:tcW w:w="564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01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 сборка и программирование своих моделей</w:t>
            </w:r>
          </w:p>
        </w:tc>
        <w:tc>
          <w:tcPr>
            <w:tcW w:w="996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gridSpan w:val="2"/>
          </w:tcPr>
          <w:p w:rsidR="00EC3617" w:rsidRDefault="000E46D9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№10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026" w:type="dxa"/>
            <w:gridSpan w:val="2"/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trHeight w:val="252"/>
        </w:trPr>
        <w:tc>
          <w:tcPr>
            <w:tcW w:w="564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01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Спасение самолета. Знакомство с проектом (установление связей).  Конструирование (сборка)</w:t>
            </w:r>
          </w:p>
        </w:tc>
        <w:tc>
          <w:tcPr>
            <w:tcW w:w="996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gridSpan w:val="2"/>
          </w:tcPr>
          <w:p w:rsidR="00EC3617" w:rsidRDefault="000E46D9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№10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026" w:type="dxa"/>
            <w:gridSpan w:val="2"/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trHeight w:val="252"/>
        </w:trPr>
        <w:tc>
          <w:tcPr>
            <w:tcW w:w="564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1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(измерения, расчеты, оценка возможностей модели, создание отчета, презентации, придумывание сюжета для представления модели)</w:t>
            </w:r>
          </w:p>
        </w:tc>
        <w:tc>
          <w:tcPr>
            <w:tcW w:w="996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gridSpan w:val="2"/>
          </w:tcPr>
          <w:p w:rsidR="00EC3617" w:rsidRDefault="000E46D9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№10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026" w:type="dxa"/>
            <w:gridSpan w:val="2"/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trHeight w:val="252"/>
        </w:trPr>
        <w:tc>
          <w:tcPr>
            <w:tcW w:w="564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01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 сборка и программирование своих моделей</w:t>
            </w:r>
          </w:p>
        </w:tc>
        <w:tc>
          <w:tcPr>
            <w:tcW w:w="996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gridSpan w:val="2"/>
          </w:tcPr>
          <w:p w:rsidR="00EC3617" w:rsidRDefault="000E46D9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№10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026" w:type="dxa"/>
            <w:gridSpan w:val="2"/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trHeight w:val="252"/>
        </w:trPr>
        <w:tc>
          <w:tcPr>
            <w:tcW w:w="564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01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Рычащий лев. Знакомство с проектом. Конструирование.</w:t>
            </w:r>
          </w:p>
        </w:tc>
        <w:tc>
          <w:tcPr>
            <w:tcW w:w="996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EC3617" w:rsidRDefault="00EC36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C3617" w:rsidRDefault="000E46D9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№10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026" w:type="dxa"/>
            <w:gridSpan w:val="2"/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trHeight w:val="252"/>
        </w:trPr>
        <w:tc>
          <w:tcPr>
            <w:tcW w:w="564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501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(измерения, расчеты, оценка возможностей модели, создание отчета, презентации, придумывание сюжета для представления модели)</w:t>
            </w:r>
          </w:p>
        </w:tc>
        <w:tc>
          <w:tcPr>
            <w:tcW w:w="996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gridSpan w:val="2"/>
          </w:tcPr>
          <w:p w:rsidR="00EC3617" w:rsidRDefault="000E46D9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№10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026" w:type="dxa"/>
            <w:gridSpan w:val="2"/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trHeight w:val="252"/>
        </w:trPr>
        <w:tc>
          <w:tcPr>
            <w:tcW w:w="564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01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 сборка и программирование своих моделей</w:t>
            </w:r>
          </w:p>
        </w:tc>
        <w:tc>
          <w:tcPr>
            <w:tcW w:w="996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gridSpan w:val="2"/>
          </w:tcPr>
          <w:p w:rsidR="00EC3617" w:rsidRDefault="000E46D9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№10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026" w:type="dxa"/>
            <w:gridSpan w:val="2"/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gridAfter w:val="1"/>
          <w:wAfter w:w="982" w:type="dxa"/>
          <w:trHeight w:val="252"/>
        </w:trPr>
        <w:tc>
          <w:tcPr>
            <w:tcW w:w="7196" w:type="dxa"/>
            <w:gridSpan w:val="4"/>
            <w:tcBorders>
              <w:right w:val="nil"/>
            </w:tcBorders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Проектирование </w:t>
            </w:r>
          </w:p>
        </w:tc>
        <w:tc>
          <w:tcPr>
            <w:tcW w:w="2278" w:type="dxa"/>
            <w:gridSpan w:val="4"/>
            <w:tcBorders>
              <w:right w:val="nil"/>
            </w:tcBorders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trHeight w:val="252"/>
        </w:trPr>
        <w:tc>
          <w:tcPr>
            <w:tcW w:w="564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4501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Спасение от великана. Знакомство с проектом. Конструирование. Защита проекта.</w:t>
            </w:r>
          </w:p>
        </w:tc>
        <w:tc>
          <w:tcPr>
            <w:tcW w:w="996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gridSpan w:val="2"/>
          </w:tcPr>
          <w:p w:rsidR="00EC3617" w:rsidRDefault="000E46D9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№10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026" w:type="dxa"/>
            <w:gridSpan w:val="2"/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trHeight w:val="252"/>
        </w:trPr>
        <w:tc>
          <w:tcPr>
            <w:tcW w:w="564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501" w:type="dxa"/>
            <w:tcBorders>
              <w:top w:val="nil"/>
            </w:tcBorders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Непотопляемый парусник. Знакомство с проектом. Конструирование. Защита проекта.</w:t>
            </w:r>
          </w:p>
          <w:p w:rsidR="00EC3617" w:rsidRDefault="00EC36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EC3617" w:rsidRDefault="000E46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3617" w:rsidRDefault="00EC36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gridSpan w:val="2"/>
          </w:tcPr>
          <w:p w:rsidR="00EC3617" w:rsidRDefault="000E46D9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№10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026" w:type="dxa"/>
            <w:gridSpan w:val="2"/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trHeight w:val="525"/>
        </w:trPr>
        <w:tc>
          <w:tcPr>
            <w:tcW w:w="564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29-33</w:t>
            </w:r>
          </w:p>
        </w:tc>
        <w:tc>
          <w:tcPr>
            <w:tcW w:w="4501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самостоятельных проектов, моделирование, защита. Рефлексия</w:t>
            </w:r>
          </w:p>
        </w:tc>
        <w:tc>
          <w:tcPr>
            <w:tcW w:w="996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EC3617" w:rsidRDefault="00EC36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C3617" w:rsidRDefault="000E46D9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№10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1026" w:type="dxa"/>
            <w:gridSpan w:val="2"/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trHeight w:val="295"/>
        </w:trPr>
        <w:tc>
          <w:tcPr>
            <w:tcW w:w="564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01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96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992" w:type="dxa"/>
            <w:gridSpan w:val="2"/>
          </w:tcPr>
          <w:p w:rsidR="00EC3617" w:rsidRDefault="000E4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№10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026" w:type="dxa"/>
            <w:gridSpan w:val="2"/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617" w:rsidRDefault="00EC3617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0E46D9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  <w:lastRenderedPageBreak/>
        <w:t>Приложение 2</w:t>
      </w:r>
    </w:p>
    <w:p w:rsidR="00EC3617" w:rsidRDefault="000E46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Календарный план воспитательной работы</w:t>
      </w:r>
    </w:p>
    <w:p w:rsidR="00EC3617" w:rsidRDefault="00EC36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3617" w:rsidRDefault="00EC36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4" w:type="dxa"/>
        <w:tblInd w:w="-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6"/>
        <w:gridCol w:w="1603"/>
        <w:gridCol w:w="2225"/>
        <w:gridCol w:w="1709"/>
        <w:gridCol w:w="2605"/>
        <w:gridCol w:w="1276"/>
      </w:tblGrid>
      <w:tr w:rsidR="00EC3617">
        <w:trPr>
          <w:trHeight w:val="662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3617" w:rsidRDefault="000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3617" w:rsidRDefault="000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3617" w:rsidRDefault="000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3617" w:rsidRDefault="000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выполнения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3617" w:rsidRDefault="000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Планированный результат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3617" w:rsidRDefault="000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C3617">
        <w:trPr>
          <w:trHeight w:val="662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3617" w:rsidRDefault="000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3617" w:rsidRDefault="000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Духовно-нравственное воспитание 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3617" w:rsidRDefault="000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EC3617" w:rsidRDefault="000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роботов»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3617" w:rsidRDefault="000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3617" w:rsidRDefault="000E4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Воспитать сплоченный коллектив</w:t>
            </w:r>
          </w:p>
          <w:p w:rsidR="00EC3617" w:rsidRDefault="000E4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стремление к качеству выполняемых изделий</w:t>
            </w:r>
          </w:p>
          <w:p w:rsidR="00EC3617" w:rsidRDefault="00EC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3617" w:rsidRDefault="00EC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trHeight w:val="662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3617" w:rsidRDefault="000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3617" w:rsidRDefault="000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3617" w:rsidRDefault="000E46D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«Руки не для скуки»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3617" w:rsidRDefault="000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3617" w:rsidRDefault="000E4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дисциплины, чувства ответственности за порученное дело;</w:t>
            </w:r>
          </w:p>
          <w:p w:rsidR="00EC3617" w:rsidRDefault="00EC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3617" w:rsidRDefault="00EC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trHeight w:val="662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3617" w:rsidRDefault="000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3617" w:rsidRDefault="000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3617" w:rsidRDefault="000E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«Славься отчизна»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3617" w:rsidRDefault="000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3617" w:rsidRDefault="000E4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гражданских и патриотических чувств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3617" w:rsidRDefault="00EC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617" w:rsidRDefault="00EC3617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0E46D9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  <w:lastRenderedPageBreak/>
        <w:t>Приложение 3</w:t>
      </w:r>
    </w:p>
    <w:p w:rsidR="00EC3617" w:rsidRDefault="000E46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Характеристика оценочных материалов</w:t>
      </w:r>
    </w:p>
    <w:p w:rsidR="00EC3617" w:rsidRDefault="000E46D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0607102"/>
      <w:r>
        <w:rPr>
          <w:rFonts w:ascii="Times New Roman" w:hAnsi="Times New Roman" w:cs="Times New Roman"/>
          <w:b/>
          <w:bCs/>
          <w:sz w:val="24"/>
          <w:szCs w:val="24"/>
        </w:rPr>
        <w:t>Характеристика оценочных материалов программы</w:t>
      </w:r>
    </w:p>
    <w:tbl>
      <w:tblPr>
        <w:tblStyle w:val="a7"/>
        <w:tblW w:w="10300" w:type="dxa"/>
        <w:tblLayout w:type="fixed"/>
        <w:tblLook w:val="04A0"/>
      </w:tblPr>
      <w:tblGrid>
        <w:gridCol w:w="452"/>
        <w:gridCol w:w="2491"/>
        <w:gridCol w:w="2126"/>
        <w:gridCol w:w="2511"/>
        <w:gridCol w:w="1426"/>
        <w:gridCol w:w="1294"/>
      </w:tblGrid>
      <w:tr w:rsidR="00EC3617" w:rsidTr="00B44D2B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7" w:rsidRDefault="000E46D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7" w:rsidRDefault="000E46D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оценивания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7" w:rsidRDefault="000E46D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методы оценивания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7" w:rsidRDefault="000E46D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7" w:rsidRDefault="000E46D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оценивания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7" w:rsidRDefault="000E46D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контроля/</w:t>
            </w:r>
          </w:p>
          <w:p w:rsidR="00EC3617" w:rsidRDefault="000E46D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</w:tr>
      <w:tr w:rsidR="00EC3617" w:rsidTr="00B44D2B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7" w:rsidRDefault="00EC3617">
            <w:pPr>
              <w:numPr>
                <w:ilvl w:val="0"/>
                <w:numId w:val="7"/>
              </w:numPr>
              <w:tabs>
                <w:tab w:val="clear" w:pos="720"/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7" w:rsidRDefault="000E46D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kern w:val="1"/>
                <w:sz w:val="24"/>
                <w:szCs w:val="24"/>
              </w:rPr>
              <w:t>Теоретические знания</w:t>
            </w:r>
            <w:r w:rsidR="00B44D2B">
              <w:rPr>
                <w:rFonts w:ascii="Times New Roman" w:hAnsi="Times New Roman" w:cs="Times New Roman"/>
                <w:iCs/>
                <w:color w:val="000000"/>
                <w:kern w:val="1"/>
                <w:sz w:val="24"/>
                <w:szCs w:val="24"/>
              </w:rPr>
              <w:t>:</w:t>
            </w:r>
          </w:p>
          <w:p w:rsidR="00B44D2B" w:rsidRDefault="00B44D2B" w:rsidP="00B44D2B">
            <w:pPr>
              <w:numPr>
                <w:ilvl w:val="3"/>
                <w:numId w:val="7"/>
              </w:numPr>
              <w:tabs>
                <w:tab w:val="clear" w:pos="2880"/>
                <w:tab w:val="left" w:pos="0"/>
              </w:tabs>
              <w:spacing w:after="0" w:line="240" w:lineRule="auto"/>
              <w:ind w:left="0" w:firstLine="402"/>
              <w:rPr>
                <w:rFonts w:ascii="Times New Roman" w:hAnsi="Times New Roman" w:cs="Times New Roman"/>
                <w:iCs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Изучение датчиков и моторов</w:t>
            </w:r>
          </w:p>
          <w:p w:rsidR="00B44D2B" w:rsidRDefault="00B44D2B" w:rsidP="00B44D2B">
            <w:pPr>
              <w:numPr>
                <w:ilvl w:val="3"/>
                <w:numId w:val="7"/>
              </w:numPr>
              <w:tabs>
                <w:tab w:val="clear" w:pos="2880"/>
                <w:tab w:val="left" w:pos="-23"/>
              </w:tabs>
              <w:spacing w:after="0" w:line="240" w:lineRule="auto"/>
              <w:ind w:left="-23" w:firstLine="42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  <w:p w:rsidR="00B44D2B" w:rsidRDefault="00B44D2B" w:rsidP="00B44D2B">
            <w:pPr>
              <w:numPr>
                <w:ilvl w:val="3"/>
                <w:numId w:val="7"/>
              </w:numPr>
              <w:tabs>
                <w:tab w:val="clear" w:pos="2880"/>
                <w:tab w:val="left" w:pos="-23"/>
              </w:tabs>
              <w:spacing w:after="0" w:line="240" w:lineRule="auto"/>
              <w:ind w:left="-23" w:firstLine="42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7" w:rsidRDefault="000E46D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Соответствие теоретических знаний </w:t>
            </w:r>
            <w:r>
              <w:rPr>
                <w:rFonts w:ascii="Times New Roman" w:hAnsi="Times New Roman" w:cs="Times New Roman"/>
                <w:iCs/>
                <w:color w:val="000000"/>
                <w:kern w:val="1"/>
                <w:sz w:val="24"/>
                <w:szCs w:val="24"/>
              </w:rPr>
              <w:t>ребенка программным требованиям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color w:val="000000"/>
                <w:kern w:val="1"/>
                <w:sz w:val="24"/>
                <w:szCs w:val="24"/>
              </w:rPr>
              <w:t>Осмысленность и правильность исполь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зования специальной терминологии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7" w:rsidRDefault="000E46D9">
            <w:pPr>
              <w:pStyle w:val="WW-"/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</w:rPr>
              <w:t xml:space="preserve">минимальный уровень 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(ребенок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овладел менее чем 1/2 объема знаний, терминов предусмотренных про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граммой);</w:t>
            </w:r>
          </w:p>
          <w:p w:rsidR="00EC3617" w:rsidRDefault="000E46D9">
            <w:pPr>
              <w:pStyle w:val="WW-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средний уровень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(объем усвоенных знаний и терминов составляет более 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1/2);</w:t>
            </w:r>
          </w:p>
          <w:p w:rsidR="00EC3617" w:rsidRDefault="000E46D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</w:rPr>
              <w:t xml:space="preserve">максимальный уровень 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(ребенок освоил практически весь объем знаний, терминов предусмотренных программой за конкретный период).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7" w:rsidRDefault="000E46D9">
            <w:pPr>
              <w:pStyle w:val="WW-"/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EC3617" w:rsidRDefault="00EC3617">
            <w:pPr>
              <w:pStyle w:val="WW-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17" w:rsidRDefault="00EC3617">
            <w:pPr>
              <w:pStyle w:val="WW-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3617" w:rsidRDefault="00EC3617">
            <w:pPr>
              <w:pStyle w:val="WW-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3617" w:rsidRDefault="00EC3617">
            <w:pPr>
              <w:pStyle w:val="WW-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3617" w:rsidRDefault="000E46D9">
            <w:pPr>
              <w:pStyle w:val="WW-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4-7</w:t>
            </w:r>
          </w:p>
          <w:p w:rsidR="00EC3617" w:rsidRDefault="00EC3617">
            <w:pPr>
              <w:pStyle w:val="WW-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17" w:rsidRDefault="00EC361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3617" w:rsidRDefault="00EC361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3617" w:rsidRDefault="00EC361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3617" w:rsidRDefault="00EC361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3617" w:rsidRDefault="000E46D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7" w:rsidRDefault="000E46D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Наблюдение,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тестирование, контрольный опрос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др</w:t>
            </w:r>
            <w:proofErr w:type="spellEnd"/>
            <w:proofErr w:type="gramEnd"/>
          </w:p>
        </w:tc>
      </w:tr>
      <w:tr w:rsidR="00EC3617" w:rsidTr="00B44D2B">
        <w:trPr>
          <w:trHeight w:val="174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7" w:rsidRDefault="00EC3617">
            <w:pPr>
              <w:numPr>
                <w:ilvl w:val="0"/>
                <w:numId w:val="7"/>
              </w:numPr>
              <w:tabs>
                <w:tab w:val="clear" w:pos="720"/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7" w:rsidRDefault="000E46D9" w:rsidP="00B44D2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 xml:space="preserve">Практические умения и навыки,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предусмотренные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>программой</w:t>
            </w:r>
            <w:r w:rsidR="00B44D2B">
              <w:rPr>
                <w:rFonts w:ascii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>:</w:t>
            </w:r>
          </w:p>
          <w:p w:rsidR="00B44D2B" w:rsidRDefault="00B44D2B" w:rsidP="00B44D2B">
            <w:pPr>
              <w:numPr>
                <w:ilvl w:val="3"/>
                <w:numId w:val="7"/>
              </w:numPr>
              <w:tabs>
                <w:tab w:val="clear" w:pos="2880"/>
                <w:tab w:val="left" w:pos="0"/>
              </w:tabs>
              <w:spacing w:after="0" w:line="240" w:lineRule="auto"/>
              <w:ind w:left="0" w:firstLine="4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механизмов</w:t>
            </w:r>
          </w:p>
          <w:p w:rsidR="00B44D2B" w:rsidRDefault="00B44D2B" w:rsidP="00B44D2B">
            <w:pPr>
              <w:numPr>
                <w:ilvl w:val="3"/>
                <w:numId w:val="7"/>
              </w:numPr>
              <w:tabs>
                <w:tab w:val="clear" w:pos="2880"/>
                <w:tab w:val="left" w:pos="0"/>
              </w:tabs>
              <w:spacing w:after="0" w:line="240" w:lineRule="auto"/>
              <w:ind w:left="0" w:firstLine="402"/>
              <w:rPr>
                <w:rFonts w:ascii="Times New Roman" w:hAnsi="Times New Roman" w:cs="Times New Roman"/>
                <w:iCs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Изучение датчиков и моторов</w:t>
            </w:r>
          </w:p>
          <w:p w:rsidR="00B44D2B" w:rsidRDefault="00B44D2B" w:rsidP="00B44D2B">
            <w:pPr>
              <w:numPr>
                <w:ilvl w:val="3"/>
                <w:numId w:val="7"/>
              </w:numPr>
              <w:tabs>
                <w:tab w:val="clear" w:pos="2880"/>
                <w:tab w:val="left" w:pos="-23"/>
              </w:tabs>
              <w:spacing w:after="0" w:line="240" w:lineRule="auto"/>
              <w:ind w:left="-23" w:firstLine="42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  <w:p w:rsidR="00B44D2B" w:rsidRDefault="00B44D2B" w:rsidP="00B44D2B">
            <w:pPr>
              <w:numPr>
                <w:ilvl w:val="3"/>
                <w:numId w:val="7"/>
              </w:numPr>
              <w:tabs>
                <w:tab w:val="clear" w:pos="2880"/>
                <w:tab w:val="left" w:pos="0"/>
              </w:tabs>
              <w:spacing w:after="0" w:line="240" w:lineRule="auto"/>
              <w:ind w:left="0" w:firstLine="4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Итоговое занятие</w:t>
            </w:r>
            <w:bookmarkStart w:id="1" w:name="_GoBack"/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7" w:rsidRDefault="000E46D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Соответствие практических умений и </w:t>
            </w:r>
            <w:r>
              <w:rPr>
                <w:rFonts w:ascii="Times New Roman" w:hAnsi="Times New Roman" w:cs="Times New Roman"/>
                <w:iCs/>
                <w:color w:val="000000"/>
                <w:kern w:val="1"/>
                <w:sz w:val="24"/>
                <w:szCs w:val="24"/>
              </w:rPr>
              <w:t xml:space="preserve">навыков программным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требованиям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Креативность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выполн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ении практических заданий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7" w:rsidRDefault="000E46D9">
            <w:pPr>
              <w:pStyle w:val="WW-"/>
              <w:numPr>
                <w:ilvl w:val="0"/>
                <w:numId w:val="8"/>
              </w:numPr>
              <w:shd w:val="clear" w:color="auto" w:fill="FFFFFF"/>
              <w:tabs>
                <w:tab w:val="left" w:pos="226"/>
                <w:tab w:val="center" w:pos="4700"/>
                <w:tab w:val="right" w:pos="9378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</w:rPr>
              <w:t xml:space="preserve">минимальный уровень 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(ребенок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овладел менее чем 1/2 предус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мотренных умений и навыков); </w:t>
            </w:r>
          </w:p>
          <w:p w:rsidR="00EC3617" w:rsidRDefault="000E46D9">
            <w:pPr>
              <w:pStyle w:val="WW-"/>
              <w:numPr>
                <w:ilvl w:val="0"/>
                <w:numId w:val="8"/>
              </w:numPr>
              <w:shd w:val="clear" w:color="auto" w:fill="FFFFFF"/>
              <w:tabs>
                <w:tab w:val="left" w:pos="226"/>
                <w:tab w:val="center" w:pos="4700"/>
                <w:tab w:val="right" w:pos="937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средний уровень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(объем усвое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нных умений и навыков составляет более 1/2); </w:t>
            </w:r>
          </w:p>
          <w:p w:rsidR="00EC3617" w:rsidRDefault="000E46D9">
            <w:pPr>
              <w:pStyle w:val="WW-"/>
              <w:numPr>
                <w:ilvl w:val="0"/>
                <w:numId w:val="8"/>
              </w:numPr>
              <w:shd w:val="clear" w:color="auto" w:fill="FFFFFF"/>
              <w:tabs>
                <w:tab w:val="left" w:pos="226"/>
                <w:tab w:val="center" w:pos="4700"/>
                <w:tab w:val="right" w:pos="937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максимальный уровень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(ребе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нок овладел практически всеми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умениями и навыками, преду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смотренными программой за конкретный период).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7" w:rsidRDefault="000E46D9">
            <w:pPr>
              <w:pStyle w:val="WW-"/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EC3617" w:rsidRDefault="00EC3617">
            <w:pPr>
              <w:pStyle w:val="WW-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17" w:rsidRDefault="000E46D9">
            <w:pPr>
              <w:pStyle w:val="WW-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4-7</w:t>
            </w:r>
          </w:p>
          <w:p w:rsidR="00EC3617" w:rsidRDefault="00EC3617">
            <w:pPr>
              <w:pStyle w:val="WW-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17" w:rsidRDefault="00EC361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3617" w:rsidRDefault="000E46D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7" w:rsidRDefault="000E46D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Контрольные задания</w:t>
            </w:r>
          </w:p>
        </w:tc>
      </w:tr>
    </w:tbl>
    <w:bookmarkEnd w:id="0"/>
    <w:p w:rsidR="00EC3617" w:rsidRDefault="000E4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знаний: проведение итоговой аттестации. </w:t>
      </w:r>
    </w:p>
    <w:p w:rsidR="00EC3617" w:rsidRDefault="000E4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Механизм и формы оценки результатов: письменные задания. Формы и методы диагностики: наблюдение, игры по командам, соревнования.</w:t>
      </w:r>
    </w:p>
    <w:p w:rsidR="00EC3617" w:rsidRDefault="00EC36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3617" w:rsidRDefault="00EC36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3617" w:rsidRDefault="00EC3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3617" w:rsidSect="001A311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1A3" w:rsidRDefault="009111A3">
      <w:pPr>
        <w:spacing w:line="240" w:lineRule="auto"/>
      </w:pPr>
      <w:r>
        <w:separator/>
      </w:r>
    </w:p>
  </w:endnote>
  <w:endnote w:type="continuationSeparator" w:id="0">
    <w:p w:rsidR="009111A3" w:rsidRDefault="009111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1A3" w:rsidRDefault="009111A3">
      <w:pPr>
        <w:spacing w:after="0"/>
      </w:pPr>
      <w:r>
        <w:separator/>
      </w:r>
    </w:p>
  </w:footnote>
  <w:footnote w:type="continuationSeparator" w:id="0">
    <w:p w:rsidR="009111A3" w:rsidRDefault="009111A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9B21D51"/>
    <w:multiLevelType w:val="multilevel"/>
    <w:tmpl w:val="09B21D51"/>
    <w:lvl w:ilvl="0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EDC20A2"/>
    <w:multiLevelType w:val="multilevel"/>
    <w:tmpl w:val="1EDC20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582061E"/>
    <w:multiLevelType w:val="multilevel"/>
    <w:tmpl w:val="3582061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804B06A"/>
    <w:multiLevelType w:val="multilevel"/>
    <w:tmpl w:val="5804B06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5">
    <w:nsid w:val="59000AEC"/>
    <w:multiLevelType w:val="multilevel"/>
    <w:tmpl w:val="59000A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59ED1E9B"/>
    <w:multiLevelType w:val="multilevel"/>
    <w:tmpl w:val="59ED1E9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60EE5651"/>
    <w:multiLevelType w:val="multilevel"/>
    <w:tmpl w:val="60EE5651"/>
    <w:lvl w:ilvl="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5FA"/>
    <w:rsid w:val="00031BA4"/>
    <w:rsid w:val="00050D25"/>
    <w:rsid w:val="00073A71"/>
    <w:rsid w:val="00075616"/>
    <w:rsid w:val="000B6CBC"/>
    <w:rsid w:val="000E46D9"/>
    <w:rsid w:val="001104D1"/>
    <w:rsid w:val="00111646"/>
    <w:rsid w:val="00135BD2"/>
    <w:rsid w:val="001654B7"/>
    <w:rsid w:val="001819EB"/>
    <w:rsid w:val="001978B7"/>
    <w:rsid w:val="001A2DB9"/>
    <w:rsid w:val="001A3111"/>
    <w:rsid w:val="001A472E"/>
    <w:rsid w:val="001C7B53"/>
    <w:rsid w:val="001F285E"/>
    <w:rsid w:val="00204681"/>
    <w:rsid w:val="002502E8"/>
    <w:rsid w:val="00274A59"/>
    <w:rsid w:val="00276072"/>
    <w:rsid w:val="002C69AF"/>
    <w:rsid w:val="00310CFD"/>
    <w:rsid w:val="00314612"/>
    <w:rsid w:val="003275FA"/>
    <w:rsid w:val="003368AC"/>
    <w:rsid w:val="00380B0A"/>
    <w:rsid w:val="003A6299"/>
    <w:rsid w:val="003B0B62"/>
    <w:rsid w:val="003C4325"/>
    <w:rsid w:val="003F2BCF"/>
    <w:rsid w:val="004229E0"/>
    <w:rsid w:val="004329AD"/>
    <w:rsid w:val="00495C81"/>
    <w:rsid w:val="0057592D"/>
    <w:rsid w:val="00592B34"/>
    <w:rsid w:val="005A274E"/>
    <w:rsid w:val="005E585C"/>
    <w:rsid w:val="006016CA"/>
    <w:rsid w:val="00664EAF"/>
    <w:rsid w:val="006A03FF"/>
    <w:rsid w:val="006D7419"/>
    <w:rsid w:val="006F060D"/>
    <w:rsid w:val="006F1F26"/>
    <w:rsid w:val="006F7AB6"/>
    <w:rsid w:val="0070542C"/>
    <w:rsid w:val="0071534B"/>
    <w:rsid w:val="00725D76"/>
    <w:rsid w:val="007366A8"/>
    <w:rsid w:val="00737166"/>
    <w:rsid w:val="00763B82"/>
    <w:rsid w:val="00764660"/>
    <w:rsid w:val="007A5292"/>
    <w:rsid w:val="007D00EC"/>
    <w:rsid w:val="007D10E3"/>
    <w:rsid w:val="0080764C"/>
    <w:rsid w:val="00820EBF"/>
    <w:rsid w:val="008761F2"/>
    <w:rsid w:val="008B06B5"/>
    <w:rsid w:val="008E56F2"/>
    <w:rsid w:val="009111A3"/>
    <w:rsid w:val="009418B3"/>
    <w:rsid w:val="00967D7A"/>
    <w:rsid w:val="00983414"/>
    <w:rsid w:val="009B736E"/>
    <w:rsid w:val="00A72711"/>
    <w:rsid w:val="00AF7F7F"/>
    <w:rsid w:val="00B22300"/>
    <w:rsid w:val="00B44D2B"/>
    <w:rsid w:val="00B46142"/>
    <w:rsid w:val="00B57220"/>
    <w:rsid w:val="00B724DC"/>
    <w:rsid w:val="00BE0375"/>
    <w:rsid w:val="00BE123E"/>
    <w:rsid w:val="00BF0A88"/>
    <w:rsid w:val="00C06054"/>
    <w:rsid w:val="00D25547"/>
    <w:rsid w:val="00D401AD"/>
    <w:rsid w:val="00D622E0"/>
    <w:rsid w:val="00D75969"/>
    <w:rsid w:val="00D82737"/>
    <w:rsid w:val="00D942D9"/>
    <w:rsid w:val="00DE2225"/>
    <w:rsid w:val="00DF0E05"/>
    <w:rsid w:val="00E35E9B"/>
    <w:rsid w:val="00E56FAE"/>
    <w:rsid w:val="00E73428"/>
    <w:rsid w:val="00EA0F34"/>
    <w:rsid w:val="00EA7B50"/>
    <w:rsid w:val="00EC3617"/>
    <w:rsid w:val="00EC5871"/>
    <w:rsid w:val="00F0427B"/>
    <w:rsid w:val="00F34991"/>
    <w:rsid w:val="00F35CA3"/>
    <w:rsid w:val="00F55A90"/>
    <w:rsid w:val="00F90CBD"/>
    <w:rsid w:val="00FC6D21"/>
    <w:rsid w:val="00FD5794"/>
    <w:rsid w:val="53D5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11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1A3111"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rsid w:val="001A3111"/>
    <w:rPr>
      <w:color w:val="0563C1" w:themeColor="hyperlink"/>
      <w:u w:val="single"/>
    </w:rPr>
  </w:style>
  <w:style w:type="paragraph" w:styleId="a5">
    <w:name w:val="Normal (Web)"/>
    <w:basedOn w:val="a"/>
    <w:link w:val="a6"/>
    <w:uiPriority w:val="99"/>
    <w:unhideWhenUsed/>
    <w:rsid w:val="001A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1A3111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бычный (веб) Знак"/>
    <w:link w:val="a5"/>
    <w:uiPriority w:val="99"/>
    <w:rsid w:val="001A3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1"/>
    <w:qFormat/>
    <w:rsid w:val="001A31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1A3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A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A3111"/>
  </w:style>
  <w:style w:type="character" w:customStyle="1" w:styleId="c1">
    <w:name w:val="c1"/>
    <w:basedOn w:val="a0"/>
    <w:rsid w:val="001A3111"/>
  </w:style>
  <w:style w:type="character" w:customStyle="1" w:styleId="c68">
    <w:name w:val="c68"/>
    <w:basedOn w:val="a0"/>
    <w:rsid w:val="001A3111"/>
  </w:style>
  <w:style w:type="paragraph" w:customStyle="1" w:styleId="Li">
    <w:name w:val="Li"/>
    <w:basedOn w:val="a"/>
    <w:rsid w:val="001A3111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solid" w:color="FFFFFF" w:fill="auto"/>
    </w:rPr>
  </w:style>
  <w:style w:type="paragraph" w:customStyle="1" w:styleId="c16">
    <w:name w:val="c16"/>
    <w:basedOn w:val="a"/>
    <w:rsid w:val="001A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0">
    <w:name w:val="c60"/>
    <w:basedOn w:val="a0"/>
    <w:autoRedefine/>
    <w:rsid w:val="001A3111"/>
  </w:style>
  <w:style w:type="paragraph" w:customStyle="1" w:styleId="WW-">
    <w:name w:val="WW-Базовый"/>
    <w:autoRedefine/>
    <w:rsid w:val="001A3111"/>
    <w:pPr>
      <w:tabs>
        <w:tab w:val="left" w:pos="709"/>
      </w:tabs>
      <w:suppressAutoHyphens/>
      <w:spacing w:after="200" w:line="276" w:lineRule="atLeast"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1">
    <w:name w:val="Слабое выделение1"/>
    <w:basedOn w:val="a0"/>
    <w:uiPriority w:val="19"/>
    <w:qFormat/>
    <w:rsid w:val="001A3111"/>
    <w:rPr>
      <w:i/>
      <w:iCs/>
      <w:color w:val="404040" w:themeColor="text1" w:themeTint="BF"/>
    </w:rPr>
  </w:style>
  <w:style w:type="paragraph" w:customStyle="1" w:styleId="Default">
    <w:name w:val="Default"/>
    <w:rsid w:val="001A311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73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3A7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hkoladerevyanskaya-r11.gosweb.gosuslugi.ru/glavnoe/vospitanie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hkoladerevyanskaya-r11.gosweb.gosuslugi.ru/netcat_files/30/66/ustav2019_derevjansk_dlja_sajta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161D61-71DB-46F3-A189-4515269DA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12</Pages>
  <Words>3173</Words>
  <Characters>18090</Characters>
  <Application>Microsoft Office Word</Application>
  <DocSecurity>0</DocSecurity>
  <Lines>150</Lines>
  <Paragraphs>42</Paragraphs>
  <ScaleCrop>false</ScaleCrop>
  <Company/>
  <LinksUpToDate>false</LinksUpToDate>
  <CharactersWithSpaces>21221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Shkola</cp:lastModifiedBy>
  <cp:revision>20</cp:revision>
  <cp:lastPrinted>2023-06-07T07:28:00Z</cp:lastPrinted>
  <dcterms:created xsi:type="dcterms:W3CDTF">2022-05-24T11:46:00Z</dcterms:created>
  <dcterms:modified xsi:type="dcterms:W3CDTF">2024-06-10T08:18:00Z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2B9E4765FA474AEC8E5F5EFC459C8F64_12</vt:lpwstr>
  </property>
</Properties>
</file>