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37" w:rsidRPr="001E51AB" w:rsidRDefault="005A25DC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718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DC" w:rsidRDefault="005A25DC" w:rsidP="001F073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25DC" w:rsidRDefault="005A25DC" w:rsidP="001F073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25DC" w:rsidRDefault="005A25DC" w:rsidP="001F073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Раздел 1. «Комплекс основных характеристик образования: объем, содержание, планируемые результаты».</w:t>
      </w:r>
    </w:p>
    <w:p w:rsidR="00E0674F" w:rsidRPr="001E51AB" w:rsidRDefault="001F0737" w:rsidP="00E06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1.1.Пояснительная записка:</w:t>
      </w:r>
      <w:r w:rsidR="00E0674F"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0674F" w:rsidRPr="001E51AB" w:rsidRDefault="00E0674F" w:rsidP="00E067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- дополнительная </w:t>
      </w:r>
      <w:proofErr w:type="spellStart"/>
      <w:r w:rsidRPr="001E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общеразвивающая</w:t>
      </w:r>
      <w:proofErr w:type="spellEnd"/>
      <w:r w:rsidRPr="001E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«</w:t>
      </w:r>
      <w:r w:rsidRPr="001E51A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Умелые ручки»» </w:t>
      </w:r>
      <w:r w:rsidRPr="001E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разработана в соответствии следующих нормативных документов: </w:t>
      </w:r>
    </w:p>
    <w:p w:rsidR="00E0674F" w:rsidRPr="001E51AB" w:rsidRDefault="00E0674F" w:rsidP="00E0674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E0674F" w:rsidRPr="001E51AB" w:rsidRDefault="00E0674F" w:rsidP="00E0674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г. №273-ФЗ «Об образовании в РФ»</w:t>
      </w:r>
    </w:p>
    <w:p w:rsidR="00E0674F" w:rsidRPr="001E51AB" w:rsidRDefault="00E0674F" w:rsidP="00E0674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E0674F" w:rsidRPr="001E51AB" w:rsidRDefault="00E0674F" w:rsidP="00E067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№ 533 от 30.09.2020г. «О внесении изменений в Порядок организации и осуществления образовательной деятельности по 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утвержденный приказом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№196 от 09.11.2018г.»</w:t>
      </w:r>
    </w:p>
    <w:p w:rsidR="00E0674F" w:rsidRPr="001E51AB" w:rsidRDefault="00E0674F" w:rsidP="00E067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E0674F" w:rsidRPr="001E51AB" w:rsidRDefault="00E0674F" w:rsidP="00E067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в Республике Коми от 19.09.2019г. № 07-13/631.</w:t>
      </w:r>
    </w:p>
    <w:p w:rsidR="00E0674F" w:rsidRPr="001E51AB" w:rsidRDefault="00E0674F" w:rsidP="00E067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E0674F" w:rsidRPr="001E51AB" w:rsidRDefault="00E0674F" w:rsidP="00E067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07938" w:rsidRPr="001E51AB" w:rsidRDefault="00E0674F" w:rsidP="00207938">
      <w:pPr>
        <w:pStyle w:val="a5"/>
        <w:tabs>
          <w:tab w:val="left" w:pos="851"/>
        </w:tabs>
        <w:ind w:left="360"/>
      </w:pPr>
      <w:r w:rsidRPr="001E51AB">
        <w:rPr>
          <w:color w:val="000000" w:themeColor="text1"/>
        </w:rPr>
        <w:t xml:space="preserve">Устав МОУ «ООШ» с.Деревянск </w:t>
      </w:r>
      <w:r w:rsidR="00207938" w:rsidRPr="001E51AB">
        <w:rPr>
          <w:color w:val="000000" w:themeColor="text1"/>
        </w:rPr>
        <w:t>(</w:t>
      </w:r>
      <w:hyperlink r:id="rId6" w:history="1">
        <w:r w:rsidR="00207938" w:rsidRPr="001E51AB">
          <w:rPr>
            <w:rStyle w:val="a4"/>
          </w:rPr>
          <w:t>https://shkoladerevyanskaya-r11.gosweb.gosuslugi.ru/netcat_files/30/66/ustav2019_derevjansk_dlja_sajta.pdf</w:t>
        </w:r>
      </w:hyperlink>
      <w:proofErr w:type="gramStart"/>
      <w:r w:rsidR="00207938" w:rsidRPr="001E51AB">
        <w:rPr>
          <w:color w:val="000000" w:themeColor="text1"/>
        </w:rPr>
        <w:t xml:space="preserve"> )</w:t>
      </w:r>
      <w:proofErr w:type="gramEnd"/>
    </w:p>
    <w:p w:rsidR="00E0674F" w:rsidRPr="001E51AB" w:rsidRDefault="00E0674F" w:rsidP="00E0674F">
      <w:pPr>
        <w:pStyle w:val="a5"/>
        <w:numPr>
          <w:ilvl w:val="0"/>
          <w:numId w:val="1"/>
        </w:numPr>
        <w:tabs>
          <w:tab w:val="left" w:pos="851"/>
        </w:tabs>
        <w:rPr>
          <w:color w:val="000000" w:themeColor="text1"/>
        </w:rPr>
      </w:pPr>
      <w:r w:rsidRPr="001E51AB">
        <w:rPr>
          <w:color w:val="000000" w:themeColor="text1"/>
        </w:rPr>
        <w:t xml:space="preserve">Локальные </w:t>
      </w:r>
      <w:proofErr w:type="gramStart"/>
      <w:r w:rsidRPr="001E51AB">
        <w:rPr>
          <w:color w:val="000000" w:themeColor="text1"/>
        </w:rPr>
        <w:t>акты</w:t>
      </w:r>
      <w:proofErr w:type="gramEnd"/>
      <w:r w:rsidRPr="001E51AB">
        <w:rPr>
          <w:color w:val="000000" w:themeColor="text1"/>
        </w:rPr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 w:rsidRPr="001E51AB">
        <w:rPr>
          <w:color w:val="000000" w:themeColor="text1"/>
        </w:rPr>
        <w:t>Деревянск</w:t>
      </w:r>
      <w:proofErr w:type="spellEnd"/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программы: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художественная </w:t>
      </w:r>
    </w:p>
    <w:p w:rsidR="001F0737" w:rsidRPr="001E51AB" w:rsidRDefault="001F0737" w:rsidP="001F07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 программы: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1F0737" w:rsidRPr="001E51AB" w:rsidRDefault="001F0737" w:rsidP="001F07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Новизна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данной образовательной программы заключается в том, что программа дает возможность не только изучить основы различных современных техник декоративно-прикладного творчества, но и применить их комплексно в предметном дизайне по своему усмотрению. Применение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компетентностного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подхода позволяет обеспечить наличие знаний, опыта, необходимых для успешности и эффективной деятельности. Широкое использование игрового метода обучения позволяет младшим школьникам более расширено, по сравнению с программой образовательной области «Технология»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       Педагогическая целесообразность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образовательной программы состоит в том, что групповые занятия декоративно-прикладным творчеством способствуют развитию творческих способностей детей младшего школьного возраста, формируют эстетический вкус, улучшают эмоциональное состояние детей.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Отличительные особенности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данной образовательной программы от существующих состоят в том, что программа построена на использовании разнообразных  материалов художественно - прикладного искусства, тем самым поддерживает у детей младшего школьного возраста мотивации к творчеству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тимулируют интерес, фантазийные поиски детей, в результате чего каждый ребёнок, независимо от своих способностей, ощущает себя  творцом.</w:t>
      </w:r>
    </w:p>
    <w:p w:rsidR="001F0737" w:rsidRPr="001E51AB" w:rsidRDefault="001F0737" w:rsidP="001F0737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B340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Адресат программы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Программа рассчитана на учащихся младш</w:t>
      </w:r>
      <w:r w:rsidR="00860ECE"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классов в возрасте от 7 до 11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лет,  имеющих опыт начальных умений и навыков в декоративно-прикладном творчестве.</w:t>
      </w:r>
      <w:r w:rsidR="00860ECE"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Наполняемость группы – 10-15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чел. </w:t>
      </w:r>
      <w:r w:rsidRPr="001E51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="00B340D0" w:rsidRPr="0011164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приема детей - согласно заявлению родителей (законных представителей) и</w:t>
      </w:r>
      <w:r w:rsidR="00B3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0D0" w:rsidRPr="0011164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на обработку данных.</w:t>
      </w:r>
    </w:p>
    <w:p w:rsidR="001F0737" w:rsidRPr="001E51AB" w:rsidRDefault="001F0737" w:rsidP="001F07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   </w:t>
      </w:r>
      <w:r w:rsidRPr="001E51A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Вид программы по уровню освоения:</w:t>
      </w:r>
      <w:r w:rsidRPr="001E51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базовый.</w:t>
      </w:r>
    </w:p>
    <w:p w:rsidR="001F0737" w:rsidRPr="001E51AB" w:rsidRDefault="001F0737" w:rsidP="001F07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52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Объем программы</w:t>
      </w:r>
      <w:r w:rsidRPr="001E51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07938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126"/>
        <w:gridCol w:w="2268"/>
        <w:gridCol w:w="1418"/>
      </w:tblGrid>
      <w:tr w:rsidR="001F0737" w:rsidRPr="001E51AB" w:rsidTr="000E6563">
        <w:trPr>
          <w:jc w:val="center"/>
        </w:trPr>
        <w:tc>
          <w:tcPr>
            <w:tcW w:w="1413" w:type="dxa"/>
          </w:tcPr>
          <w:p w:rsidR="001F0737" w:rsidRPr="001E51AB" w:rsidRDefault="001F0737" w:rsidP="000E6563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vAlign w:val="center"/>
          </w:tcPr>
          <w:p w:rsidR="001F0737" w:rsidRPr="001E51AB" w:rsidRDefault="001F0737" w:rsidP="000E6563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vAlign w:val="center"/>
          </w:tcPr>
          <w:p w:rsidR="001F0737" w:rsidRPr="001E51AB" w:rsidRDefault="001F0737" w:rsidP="000E6563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vAlign w:val="center"/>
          </w:tcPr>
          <w:p w:rsidR="001F0737" w:rsidRPr="001E51AB" w:rsidRDefault="001F0737" w:rsidP="000E6563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1F0737" w:rsidRPr="001E51AB" w:rsidTr="000E6563">
        <w:trPr>
          <w:jc w:val="center"/>
        </w:trPr>
        <w:tc>
          <w:tcPr>
            <w:tcW w:w="1413" w:type="dxa"/>
          </w:tcPr>
          <w:p w:rsidR="001F0737" w:rsidRPr="001E51AB" w:rsidRDefault="001F0737" w:rsidP="000E6563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Первый</w:t>
            </w:r>
          </w:p>
        </w:tc>
        <w:tc>
          <w:tcPr>
            <w:tcW w:w="2126" w:type="dxa"/>
          </w:tcPr>
          <w:p w:rsidR="001F0737" w:rsidRPr="001E51AB" w:rsidRDefault="002A3FD7" w:rsidP="000E6563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:rsidR="001F0737" w:rsidRPr="001E51AB" w:rsidRDefault="001F0737" w:rsidP="000E6563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418" w:type="dxa"/>
          </w:tcPr>
          <w:p w:rsidR="001F0737" w:rsidRPr="001E51AB" w:rsidRDefault="002A3FD7" w:rsidP="000E6563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1F0737" w:rsidRPr="001E51AB" w:rsidRDefault="001F0737" w:rsidP="001F07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Style w:val="c2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Сроки реализации программы:</w:t>
      </w:r>
      <w:r w:rsidRPr="001E51AB">
        <w:rPr>
          <w:rStyle w:val="c2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E51AB">
        <w:rPr>
          <w:rStyle w:val="c1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 год.</w:t>
      </w:r>
    </w:p>
    <w:p w:rsidR="001F0737" w:rsidRPr="001E51AB" w:rsidRDefault="001F0737" w:rsidP="001F073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Форма обучения:</w:t>
      </w:r>
      <w:r w:rsidRPr="001E51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занятий:</w:t>
      </w: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A3FD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1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в неделю по 1 академическому часу. Продолжительность 1 академического часа – 45 минут.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Особенности организации образовательного процесса:</w:t>
      </w:r>
      <w:r w:rsidRPr="001E51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остав группы: постоянный, виды занятий: индивидуальные, групповые, коллективные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1.2. </w:t>
      </w: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программы:</w:t>
      </w: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школьников к декоративно-прикладному искусству</w:t>
      </w: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художественному творчеству и реализации творческого потенциала ребенка.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Обучающие: 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-ознакомить с правилами безопасной работы с инструментами.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ознакомить   с различными материалами художественной обработки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умение обрабатывать  различные материалы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развивать творческую инициативу и самостоятельность; 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мелкую моторику, внимательность, аккуратность и изобретательность.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формировать творческое отношение к выполняемой работе;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умение работать в коллективе, эффективно распределять обязанности</w:t>
      </w:r>
    </w:p>
    <w:p w:rsidR="0077552B" w:rsidRDefault="0077552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737" w:rsidRPr="0077552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5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программы.</w:t>
      </w:r>
    </w:p>
    <w:tbl>
      <w:tblPr>
        <w:tblpPr w:leftFromText="180" w:rightFromText="180" w:vertAnchor="text" w:horzAnchor="margin" w:tblpXSpec="center" w:tblpY="347"/>
        <w:tblW w:w="99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6"/>
        <w:gridCol w:w="4111"/>
        <w:gridCol w:w="763"/>
        <w:gridCol w:w="1496"/>
        <w:gridCol w:w="1466"/>
        <w:gridCol w:w="1241"/>
      </w:tblGrid>
      <w:tr w:rsidR="001F0737" w:rsidRPr="001E51AB" w:rsidTr="000E6563">
        <w:trPr>
          <w:tblCellSpacing w:w="0" w:type="dxa"/>
        </w:trPr>
        <w:tc>
          <w:tcPr>
            <w:tcW w:w="86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разделов</w:t>
            </w:r>
          </w:p>
        </w:tc>
        <w:tc>
          <w:tcPr>
            <w:tcW w:w="3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природным материалом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93639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 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6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Мастерская Деда Мороза.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77552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пластилином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Тестопластика</w:t>
            </w:r>
            <w:proofErr w:type="spell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2A3FD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</w:t>
            </w:r>
            <w:proofErr w:type="spell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аше</w:t>
            </w:r>
            <w:proofErr w:type="spellEnd"/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2A3FD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A94F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тканью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2A3FD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A94F8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Мозаичная техника с использованием крупы, макаронных изделий, кусочков рваной бумаги. 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2A3FD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F0737"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A94F89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Выставка, </w:t>
            </w:r>
            <w:proofErr w:type="spell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</w:tr>
      <w:tr w:rsidR="001F0737" w:rsidRPr="001E51AB" w:rsidTr="000E656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1F073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2A3FD7" w:rsidP="000E656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37" w:rsidRPr="001E51AB" w:rsidRDefault="00C377CB" w:rsidP="000E65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0737" w:rsidRPr="001E51AB" w:rsidRDefault="001F0737" w:rsidP="000E6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F0737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программы: </w:t>
      </w:r>
    </w:p>
    <w:p w:rsidR="00936398" w:rsidRPr="00936398" w:rsidRDefault="00936398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Раздел 1. Работа с природными материалами.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Теория: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Введение в предмет. Материалы и инструменты. Техника безопасности.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Практика: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 фантазирую. Предметная аппликация из листьев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Практика: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Аппликация из семян растений (арбуз, семечки, тыква и др.)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Практика: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Чудеса осени. Выставка поделок из овощей 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Раздел  2. Аппликация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материалы нужны для аппликации. Сочетание цветов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Геометрия и аппликация. Вырезывание  геометрических фигур. 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3.Практика.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Животные из геометрических фигур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.Практика</w:t>
      </w:r>
      <w:proofErr w:type="gramStart"/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ткрытка. Вырезывание по шаблону.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Тема5. 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Объёмная  поздравительная открытка.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Тема6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Плоскостная аппликация 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Раздел 3. Мастерская Деда Мороза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377CB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Теория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Волшебный праздник. История возникновения праздника.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Узоры Деда Мороза. Украшения на окна.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3.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Рисование и вырезывание  узоров по шаблону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 Мороз и Снегурочка.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Игрушки из бумаги.  Вырезывание деталей по </w:t>
      </w:r>
      <w:proofErr w:type="spell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шаблону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аклеивание</w:t>
      </w:r>
      <w:proofErr w:type="spell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деталей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5.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объемных фигур Деда Мороза и  Снегурочки. Работа в группах.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Раздел 4. Работа с пластилином.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Теория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Виды пластилина. Правила работы с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пластилином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риемы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с пластилином.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Цветок. Аппликация из жгутиков пластилина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Практика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морском дне. Составление композиции. Прием размазывания пластилина. </w:t>
      </w:r>
    </w:p>
    <w:p w:rsidR="001F0737" w:rsidRPr="001E51AB" w:rsidRDefault="00C377C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4.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мешарики</w:t>
      </w:r>
      <w:proofErr w:type="spell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Лепка </w:t>
      </w:r>
      <w:proofErr w:type="spell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мультяшных</w:t>
      </w:r>
      <w:proofErr w:type="spell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героев, используя  разнообразные приемы  работы  с пластилином.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Раздел 5. </w:t>
      </w:r>
      <w:proofErr w:type="spell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Тестопластика</w:t>
      </w:r>
      <w:proofErr w:type="spell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Теория.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тестопластикой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 Способы приготовления соленого теста.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Тема.2 Практика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Лепка пасхального яйца. Сушка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 Практика.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Пасхальное яйцо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Украшение пасхального яйца.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Раздел 6.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Папье- </w:t>
      </w:r>
      <w:proofErr w:type="spell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маше</w:t>
      </w:r>
      <w:proofErr w:type="spellEnd"/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Теория.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техникой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папье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аше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работы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работы.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Папье-маше. Изготовление поделки. Сушка.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3.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</w:t>
      </w:r>
      <w:proofErr w:type="spellStart"/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Папье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маше</w:t>
      </w:r>
      <w:proofErr w:type="spellEnd"/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 Работа гуашью.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Раздел 7. Работа с тканью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.Теория.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 и хлопок. Виды ткани. Техника безопасности при работе с иглой.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 Практика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иглой. Виды швов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Петельный шов.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 Практика.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Котенок. Полумягкое изделие из поролона. Изготовление выкроек по шаблону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4. Практика.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Котенок. Шитьё.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Раздел 8. Мозаичная техника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Теория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Что такое мозаика? Где встречается мозаика. Из чего составляется мозаика. Заготовка бумажных полосок.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 Практика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Мозаика из бумажных полосок. Составление мозаики способом плетения. 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Тема3 Практика.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Мозаика из макаронных изделий. Составление композиции. Приклеивание. Работа красками.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Раздел 9. </w:t>
      </w:r>
      <w:r w:rsidR="00936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Итоговое занятие</w:t>
      </w:r>
    </w:p>
    <w:p w:rsidR="001F0737" w:rsidRPr="001E51AB" w:rsidRDefault="00F5429B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</w:t>
      </w:r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F0737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proofErr w:type="gramStart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proofErr w:type="spellEnd"/>
      <w:r w:rsidR="001F0737"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Победы. Поздравительная открытка с использованием пластилина</w:t>
      </w:r>
    </w:p>
    <w:p w:rsidR="001F0737" w:rsidRPr="001E51AB" w:rsidRDefault="001F0737" w:rsidP="001F0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proofErr w:type="gramStart"/>
      <w:r w:rsidR="00F5429B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F5429B"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Теория.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лучших работ.</w:t>
      </w:r>
    </w:p>
    <w:p w:rsidR="001F0737" w:rsidRPr="001E51AB" w:rsidRDefault="001F0737" w:rsidP="001F0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1.4. Планируемые результаты программы: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Предметные результаты: 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знать правила безопасной работы;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-знать различные материалы художественной обработки;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уметь обрабатывать различные материалы</w:t>
      </w:r>
    </w:p>
    <w:p w:rsidR="001F0737" w:rsidRPr="001E51AB" w:rsidRDefault="001F0737" w:rsidP="001F0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1E51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Метапредметные</w:t>
      </w:r>
      <w:proofErr w:type="spellEnd"/>
      <w:r w:rsidRPr="001E51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результаты: </w:t>
      </w:r>
    </w:p>
    <w:p w:rsidR="001F0737" w:rsidRPr="001E51AB" w:rsidRDefault="001F0737" w:rsidP="001F0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иметь творческую инициативу и самостоятельность</w:t>
      </w:r>
    </w:p>
    <w:p w:rsidR="001F0737" w:rsidRPr="001E51AB" w:rsidRDefault="001F0737" w:rsidP="001F0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- быть внимательным, аккуратным, изобретательным</w:t>
      </w:r>
    </w:p>
    <w:p w:rsidR="001F0737" w:rsidRPr="001E51AB" w:rsidRDefault="001F0737" w:rsidP="001F0737">
      <w:pPr>
        <w:pStyle w:val="Li"/>
        <w:jc w:val="both"/>
        <w:rPr>
          <w:color w:val="000000" w:themeColor="text1"/>
        </w:rPr>
      </w:pPr>
      <w:r w:rsidRPr="001E51AB">
        <w:rPr>
          <w:i/>
          <w:color w:val="000000" w:themeColor="text1"/>
        </w:rPr>
        <w:t xml:space="preserve">Личностные  результаты: </w:t>
      </w:r>
    </w:p>
    <w:p w:rsidR="001F0737" w:rsidRPr="001E51AB" w:rsidRDefault="001F0737" w:rsidP="001F0737">
      <w:pPr>
        <w:pStyle w:val="Li"/>
        <w:tabs>
          <w:tab w:val="left" w:pos="851"/>
        </w:tabs>
        <w:jc w:val="both"/>
        <w:rPr>
          <w:color w:val="000000" w:themeColor="text1"/>
        </w:rPr>
      </w:pPr>
      <w:r w:rsidRPr="001E51AB">
        <w:rPr>
          <w:color w:val="000000" w:themeColor="text1"/>
        </w:rPr>
        <w:t>- выполнять работу</w:t>
      </w:r>
      <w:proofErr w:type="gramStart"/>
      <w:r w:rsidRPr="001E51AB">
        <w:rPr>
          <w:color w:val="000000" w:themeColor="text1"/>
        </w:rPr>
        <w:t xml:space="preserve"> ,</w:t>
      </w:r>
      <w:proofErr w:type="gramEnd"/>
      <w:r w:rsidRPr="001E51AB">
        <w:rPr>
          <w:color w:val="000000" w:themeColor="text1"/>
        </w:rPr>
        <w:t xml:space="preserve"> проявляя творчество;</w:t>
      </w:r>
    </w:p>
    <w:p w:rsidR="001F0737" w:rsidRPr="001E51AB" w:rsidRDefault="001F0737" w:rsidP="001F0737">
      <w:pPr>
        <w:pStyle w:val="Li"/>
        <w:tabs>
          <w:tab w:val="left" w:pos="851"/>
        </w:tabs>
        <w:jc w:val="both"/>
        <w:rPr>
          <w:bCs/>
          <w:color w:val="000000" w:themeColor="text1"/>
        </w:rPr>
      </w:pPr>
      <w:r w:rsidRPr="001E51AB">
        <w:rPr>
          <w:color w:val="000000" w:themeColor="text1"/>
        </w:rPr>
        <w:t>-уметь работать в коллективе.</w:t>
      </w:r>
      <w:r w:rsidRPr="001E51AB">
        <w:rPr>
          <w:bCs/>
          <w:color w:val="000000" w:themeColor="text1"/>
        </w:rPr>
        <w:t xml:space="preserve"> </w:t>
      </w:r>
    </w:p>
    <w:p w:rsidR="001F0737" w:rsidRPr="001E51AB" w:rsidRDefault="001F0737" w:rsidP="001F0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 «Комплекс организационно-педагогических условий, включающий формы аттестации»</w:t>
      </w:r>
    </w:p>
    <w:p w:rsidR="001F0737" w:rsidRPr="001E51AB" w:rsidRDefault="001F0737" w:rsidP="001F073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2.1.Календарный учебный график</w:t>
      </w: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(приложение 1)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 Календарный план воспитательной работы</w:t>
      </w: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E51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(приложение 2)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Рабочую программу воспитания МОУ «ООШ» с. </w:t>
      </w:r>
      <w:proofErr w:type="spell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Деревянск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7938" w:rsidRPr="001E51AB" w:rsidRDefault="007319F8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hyperlink r:id="rId7" w:history="1">
        <w:r w:rsidR="00207938" w:rsidRPr="001E51AB">
          <w:rPr>
            <w:rStyle w:val="a4"/>
            <w:rFonts w:ascii="Times New Roman" w:hAnsi="Times New Roman"/>
            <w:bCs/>
            <w:i/>
            <w:sz w:val="24"/>
            <w:szCs w:val="24"/>
          </w:rPr>
          <w:t>https://shkoladerevyanskaya-r11.gosweb.gosuslugi.ru/glavnoe/vospitanie/</w:t>
        </w:r>
      </w:hyperlink>
      <w:r w:rsidR="00207938" w:rsidRPr="001E51A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:rsidR="001F0737" w:rsidRPr="001E51AB" w:rsidRDefault="001F0737" w:rsidP="001F0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2.3.Условия реализации программы: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«Умелые ручки» реализуется на базе МОУ «ООШ» с.Деревянск,  в кабинете №13. 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 рассчитаны на два человека, можно расставив столы работать в группе</w:t>
      </w:r>
    </w:p>
    <w:p w:rsidR="001F0737" w:rsidRPr="001E51AB" w:rsidRDefault="001F0737" w:rsidP="001F07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Материально-техническое обеспечение образовательного процесса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Имеющиеся технические средства</w:t>
      </w: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проектор-1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экран-1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ноутбук-1</w:t>
      </w:r>
    </w:p>
    <w:p w:rsidR="001F0737" w:rsidRPr="001E51AB" w:rsidRDefault="001F0737" w:rsidP="001F07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столы-6</w:t>
      </w:r>
    </w:p>
    <w:p w:rsidR="001F0737" w:rsidRPr="001E51AB" w:rsidRDefault="001F0737" w:rsidP="001F07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ученические стулья-12</w:t>
      </w:r>
    </w:p>
    <w:p w:rsidR="001F0737" w:rsidRPr="001E51AB" w:rsidRDefault="001F0737" w:rsidP="001F07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столы для компьютеров – 1</w:t>
      </w:r>
    </w:p>
    <w:p w:rsidR="001F0737" w:rsidRPr="001E51AB" w:rsidRDefault="001F0737" w:rsidP="001F07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Канцелярские принадлежност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бумага, картон, пластилин, альбом, карандаш, кисти, клей канцелярский, клей ПВА, линейка, ножницы, )- 12 наборов</w:t>
      </w:r>
    </w:p>
    <w:p w:rsidR="001F0737" w:rsidRPr="001E51AB" w:rsidRDefault="001F0737" w:rsidP="001F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обеспечение</w:t>
      </w:r>
      <w:proofErr w:type="gramStart"/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литература, интернет источники</w:t>
      </w:r>
    </w:p>
    <w:p w:rsidR="002614B1" w:rsidRDefault="002614B1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0737" w:rsidRPr="001E51AB" w:rsidRDefault="001F0737" w:rsidP="002614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2.4. Формы контроля </w:t>
      </w:r>
    </w:p>
    <w:p w:rsidR="001F0737" w:rsidRPr="001E51AB" w:rsidRDefault="001F0737" w:rsidP="002614B1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bCs/>
          <w:color w:val="000000" w:themeColor="text1"/>
        </w:rPr>
      </w:pPr>
      <w:r w:rsidRPr="001E51AB">
        <w:rPr>
          <w:bCs/>
          <w:color w:val="000000" w:themeColor="text1"/>
        </w:rPr>
        <w:t>Практические занятия</w:t>
      </w:r>
    </w:p>
    <w:p w:rsidR="001F0737" w:rsidRPr="001E51AB" w:rsidRDefault="001F0737" w:rsidP="002614B1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bCs/>
          <w:color w:val="000000" w:themeColor="text1"/>
        </w:rPr>
      </w:pPr>
      <w:r w:rsidRPr="001E51AB">
        <w:rPr>
          <w:bCs/>
          <w:color w:val="000000" w:themeColor="text1"/>
        </w:rPr>
        <w:t>Выставки, конкурсы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практических занятий и творческих проектов формируются малые группы, состоящие от 2 до 6 человек</w:t>
      </w:r>
      <w:proofErr w:type="gramStart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каждой группы выделяется отдельное рабочее место. 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Преобладающей формой текущего контроля выступает завершенная работа,  составленная по плану и композиции.</w:t>
      </w:r>
    </w:p>
    <w:p w:rsidR="001F0737" w:rsidRPr="001E51AB" w:rsidRDefault="001F0737" w:rsidP="001F07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bidi="hi-IN"/>
        </w:rPr>
      </w:pPr>
      <w:r w:rsidRPr="001E51AB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bidi="hi-IN"/>
        </w:rPr>
        <w:t xml:space="preserve">Характеристика оценочных материалов </w:t>
      </w:r>
      <w:r w:rsidRPr="002614B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bidi="hi-IN"/>
        </w:rPr>
        <w:t>представлена</w:t>
      </w:r>
      <w:r w:rsidR="002614B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bidi="hi-IN"/>
        </w:rPr>
        <w:t xml:space="preserve"> в </w:t>
      </w:r>
      <w:r w:rsidRPr="001E51A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bidi="hi-IN"/>
        </w:rPr>
        <w:t>Приложении №3</w:t>
      </w:r>
      <w:r w:rsidR="002614B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bidi="hi-IN"/>
        </w:rPr>
        <w:t>.</w:t>
      </w:r>
    </w:p>
    <w:p w:rsidR="00E22130" w:rsidRDefault="00E22130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2130" w:rsidRDefault="00E22130" w:rsidP="00E2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обеспечение программы:</w:t>
      </w:r>
    </w:p>
    <w:p w:rsidR="001F0737" w:rsidRPr="001E51AB" w:rsidRDefault="001F0737" w:rsidP="001F07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используются следующие методы:</w:t>
      </w:r>
    </w:p>
    <w:p w:rsidR="001F0737" w:rsidRPr="001E51AB" w:rsidRDefault="001F0737" w:rsidP="001F07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 педагогом приемов работы; </w:t>
      </w:r>
    </w:p>
    <w:p w:rsidR="001F0737" w:rsidRPr="001E51AB" w:rsidRDefault="001F0737" w:rsidP="001F07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>беседа, объяснение, применение визуальных средств.</w:t>
      </w:r>
    </w:p>
    <w:p w:rsidR="001F0737" w:rsidRPr="001E51AB" w:rsidRDefault="001F0737" w:rsidP="001F07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работа. </w:t>
      </w:r>
    </w:p>
    <w:p w:rsidR="001E51AB" w:rsidRPr="001E51AB" w:rsidRDefault="001E51AB" w:rsidP="001F073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51AB" w:rsidRPr="001E51AB" w:rsidRDefault="001E51AB" w:rsidP="001F073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51AB" w:rsidRPr="001E51AB" w:rsidRDefault="001F0737" w:rsidP="001F073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литературы:</w:t>
      </w:r>
      <w:r w:rsidR="001E51AB"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E51AB" w:rsidRPr="001E51AB" w:rsidRDefault="001E51AB" w:rsidP="001E51A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proofErr w:type="spellStart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Диброва</w:t>
      </w:r>
      <w:proofErr w:type="spellEnd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А.А. Поделки из яичной скорлупы. Феникс, 2018 </w:t>
      </w:r>
    </w:p>
    <w:p w:rsidR="001E51AB" w:rsidRPr="001E51AB" w:rsidRDefault="001E51AB" w:rsidP="001E51A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Стрельникова</w:t>
      </w:r>
      <w:proofErr w:type="spellEnd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Л.И. Поделки из природных материалов. </w:t>
      </w:r>
      <w:proofErr w:type="spellStart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Литур</w:t>
      </w:r>
      <w:proofErr w:type="spellEnd"/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2018</w:t>
      </w:r>
    </w:p>
    <w:p w:rsidR="001E51AB" w:rsidRPr="001E51AB" w:rsidRDefault="001E51AB" w:rsidP="001E51A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Соколова </w:t>
      </w:r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О.В. Поделки из </w:t>
      </w:r>
      <w:proofErr w:type="spellStart"/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бумаги</w:t>
      </w:r>
      <w:proofErr w:type="gramStart"/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итера</w:t>
      </w:r>
      <w:proofErr w:type="spellEnd"/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2021</w:t>
      </w:r>
    </w:p>
    <w:p w:rsidR="00100070" w:rsidRPr="001E51AB" w:rsidRDefault="001E51AB" w:rsidP="001E51A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Соколова </w:t>
      </w:r>
      <w:r w:rsidR="00100070"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О.В. Весёлые поделки. Литера, 2020.</w:t>
      </w:r>
    </w:p>
    <w:p w:rsidR="00100070" w:rsidRPr="001E51AB" w:rsidRDefault="00100070" w:rsidP="001F073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E51AB" w:rsidRPr="001E51AB" w:rsidRDefault="001E51AB" w:rsidP="001F0737">
      <w:pPr>
        <w:pStyle w:val="Li"/>
        <w:tabs>
          <w:tab w:val="left" w:pos="851"/>
        </w:tabs>
        <w:ind w:left="567"/>
        <w:jc w:val="right"/>
        <w:rPr>
          <w:i/>
          <w:color w:val="000000" w:themeColor="text1"/>
        </w:rPr>
      </w:pPr>
    </w:p>
    <w:p w:rsidR="001F0737" w:rsidRPr="001E51AB" w:rsidRDefault="001F0737" w:rsidP="001F0737">
      <w:pPr>
        <w:pStyle w:val="Li"/>
        <w:tabs>
          <w:tab w:val="left" w:pos="851"/>
        </w:tabs>
        <w:ind w:left="567"/>
        <w:jc w:val="right"/>
        <w:rPr>
          <w:color w:val="000000" w:themeColor="text1"/>
        </w:rPr>
      </w:pPr>
      <w:r w:rsidRPr="001E51AB">
        <w:rPr>
          <w:color w:val="000000" w:themeColor="text1"/>
        </w:rPr>
        <w:t>Приложение 1</w:t>
      </w:r>
    </w:p>
    <w:p w:rsidR="001F0737" w:rsidRPr="001E51AB" w:rsidRDefault="001F0737" w:rsidP="001F0737">
      <w:pPr>
        <w:pStyle w:val="Li"/>
        <w:jc w:val="center"/>
        <w:rPr>
          <w:b/>
          <w:bCs/>
          <w:iCs/>
          <w:color w:val="000000" w:themeColor="text1"/>
        </w:rPr>
      </w:pPr>
      <w:r w:rsidRPr="001E51AB">
        <w:rPr>
          <w:b/>
          <w:bCs/>
          <w:iCs/>
          <w:color w:val="000000" w:themeColor="text1"/>
        </w:rPr>
        <w:t>Календарный учебный график программы</w:t>
      </w:r>
    </w:p>
    <w:p w:rsidR="001F0737" w:rsidRPr="001E51AB" w:rsidRDefault="001F0737" w:rsidP="001F0737">
      <w:pPr>
        <w:pStyle w:val="Li"/>
        <w:jc w:val="center"/>
        <w:rPr>
          <w:color w:val="000000" w:themeColor="text1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34"/>
        <w:gridCol w:w="1604"/>
        <w:gridCol w:w="772"/>
        <w:gridCol w:w="2421"/>
        <w:gridCol w:w="1376"/>
        <w:gridCol w:w="1222"/>
      </w:tblGrid>
      <w:tr w:rsidR="001F0737" w:rsidRPr="001E51AB" w:rsidTr="000E6563">
        <w:tc>
          <w:tcPr>
            <w:tcW w:w="675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№</w:t>
            </w:r>
          </w:p>
        </w:tc>
        <w:tc>
          <w:tcPr>
            <w:tcW w:w="934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месяц</w:t>
            </w:r>
          </w:p>
        </w:tc>
        <w:tc>
          <w:tcPr>
            <w:tcW w:w="1604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Форма занятий</w:t>
            </w:r>
          </w:p>
        </w:tc>
        <w:tc>
          <w:tcPr>
            <w:tcW w:w="772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Кол-во часов</w:t>
            </w:r>
          </w:p>
        </w:tc>
        <w:tc>
          <w:tcPr>
            <w:tcW w:w="2421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Тема занятия</w:t>
            </w:r>
          </w:p>
        </w:tc>
        <w:tc>
          <w:tcPr>
            <w:tcW w:w="1376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Место проведения</w:t>
            </w:r>
          </w:p>
        </w:tc>
        <w:tc>
          <w:tcPr>
            <w:tcW w:w="1222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Форма контроля</w:t>
            </w:r>
          </w:p>
        </w:tc>
      </w:tr>
      <w:tr w:rsidR="001F0737" w:rsidRPr="001E51AB" w:rsidTr="000E6563">
        <w:tc>
          <w:tcPr>
            <w:tcW w:w="675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934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сентябрь</w:t>
            </w:r>
          </w:p>
        </w:tc>
        <w:tc>
          <w:tcPr>
            <w:tcW w:w="1604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</w:tc>
        <w:tc>
          <w:tcPr>
            <w:tcW w:w="772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Введение в предмет</w:t>
            </w:r>
          </w:p>
        </w:tc>
        <w:tc>
          <w:tcPr>
            <w:tcW w:w="1376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F0737" w:rsidRPr="001E51AB" w:rsidRDefault="001F0737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Входящий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сентябрь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  Я фантазирую. Предметная аппликация из листьев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сентябрь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Аппликация из семян растений (арбуз, семечки, тыква и </w:t>
            </w:r>
            <w:proofErr w:type="spellStart"/>
            <w:proofErr w:type="gramStart"/>
            <w:r w:rsidRPr="001E51AB">
              <w:rPr>
                <w:color w:val="000000" w:themeColor="text1"/>
              </w:rPr>
              <w:t>др</w:t>
            </w:r>
            <w:proofErr w:type="spellEnd"/>
            <w:proofErr w:type="gramEnd"/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4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Октя</w:t>
            </w:r>
            <w:r w:rsidR="00100070" w:rsidRPr="001E51AB">
              <w:rPr>
                <w:color w:val="000000" w:themeColor="text1"/>
              </w:rPr>
              <w:t>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Чудеса осени. Выставка поделок из овощей  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5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</w:t>
            </w:r>
            <w:r w:rsidR="00100070" w:rsidRPr="001E51AB">
              <w:rPr>
                <w:color w:val="000000" w:themeColor="text1"/>
              </w:rPr>
              <w:t>ктябрь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Какие материалы нужны для аппликации. Сочетание цветов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6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октябрь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Геометрия и аппликация. Вырезывание  геометрических фигур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7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</w:t>
            </w:r>
            <w:r w:rsidR="00100070" w:rsidRPr="001E51AB">
              <w:rPr>
                <w:color w:val="000000" w:themeColor="text1"/>
              </w:rPr>
              <w:t>ктябрь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Животные из геометрических фигур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8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но</w:t>
            </w:r>
            <w:r w:rsidR="00100070" w:rsidRPr="001E51AB">
              <w:rPr>
                <w:color w:val="000000" w:themeColor="text1"/>
              </w:rPr>
              <w:t>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Открытка. Вырезывание по шаблону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5429B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9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ноябрь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Объёмная  поздравительная открытка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E22130">
        <w:trPr>
          <w:trHeight w:val="593"/>
        </w:trPr>
        <w:tc>
          <w:tcPr>
            <w:tcW w:w="675" w:type="dxa"/>
          </w:tcPr>
          <w:p w:rsidR="00100070" w:rsidRPr="001E51AB" w:rsidRDefault="00F5429B" w:rsidP="00E22130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10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ноябрь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Плоскостная аппликация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11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Дека</w:t>
            </w:r>
            <w:r w:rsidR="00100070" w:rsidRPr="001E51AB">
              <w:rPr>
                <w:color w:val="000000" w:themeColor="text1"/>
              </w:rPr>
              <w:t>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Волшебный праздник. История возникновения праздника.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Опрос 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12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Дека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Узоры Деда Мороза. Украшения на окна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13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екабрь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Рисование и вырезывание  узоров по шаблону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екабрь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Дед Мороз и Сне</w:t>
            </w:r>
            <w:r w:rsidR="00E22130">
              <w:rPr>
                <w:color w:val="000000" w:themeColor="text1"/>
              </w:rPr>
              <w:t xml:space="preserve">гурочка. </w:t>
            </w:r>
            <w:r w:rsidRPr="001E51AB">
              <w:rPr>
                <w:color w:val="000000" w:themeColor="text1"/>
              </w:rPr>
              <w:t>Игрушки из бумаги.  Вырезывание деталей по шаблону,</w:t>
            </w:r>
            <w:r w:rsidR="00E22130">
              <w:rPr>
                <w:color w:val="000000" w:themeColor="text1"/>
              </w:rPr>
              <w:t xml:space="preserve"> </w:t>
            </w:r>
            <w:r w:rsidRPr="001E51AB">
              <w:rPr>
                <w:color w:val="000000" w:themeColor="text1"/>
              </w:rPr>
              <w:t>наклеивание деталей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15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екабрь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объемных фигур Деда Мороза и  Снегурочки. Работа в группах. 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16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январь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пластилина. Правила работы с пластилином.</w:t>
            </w:r>
            <w:r w:rsidR="00E2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Приемы работы с пластилином. 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17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январь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Цветок. Аппликация из жгутиков пластилина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18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январь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морском дне. Составление композиции. Прием размазывания пластилина. 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19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январь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Смешарики</w:t>
            </w:r>
            <w:proofErr w:type="spellEnd"/>
            <w:r w:rsidRPr="001E51AB">
              <w:rPr>
                <w:color w:val="000000" w:themeColor="text1"/>
              </w:rPr>
              <w:t xml:space="preserve">. Лепка </w:t>
            </w:r>
            <w:proofErr w:type="spellStart"/>
            <w:r w:rsidRPr="001E51AB">
              <w:rPr>
                <w:color w:val="000000" w:themeColor="text1"/>
              </w:rPr>
              <w:t>мультяшных</w:t>
            </w:r>
            <w:proofErr w:type="spellEnd"/>
            <w:r w:rsidRPr="001E51AB">
              <w:rPr>
                <w:color w:val="000000" w:themeColor="text1"/>
              </w:rPr>
              <w:t xml:space="preserve"> героев, используя  разнообразные приемы  работы  с пластилином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20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</w:t>
            </w:r>
            <w:r w:rsidR="00100070" w:rsidRPr="001E51AB">
              <w:rPr>
                <w:color w:val="000000" w:themeColor="text1"/>
              </w:rPr>
              <w:t>евраль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Знакомство с </w:t>
            </w:r>
            <w:proofErr w:type="spellStart"/>
            <w:r w:rsidRPr="001E51AB">
              <w:rPr>
                <w:color w:val="000000" w:themeColor="text1"/>
              </w:rPr>
              <w:t>тестопластикой</w:t>
            </w:r>
            <w:proofErr w:type="spellEnd"/>
            <w:r w:rsidRPr="001E51AB">
              <w:rPr>
                <w:color w:val="000000" w:themeColor="text1"/>
              </w:rPr>
              <w:t>. Способы приготовления соленого теста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</w:t>
            </w:r>
            <w:r w:rsidR="00FA7138" w:rsidRPr="001E51AB">
              <w:rPr>
                <w:color w:val="000000" w:themeColor="text1"/>
              </w:rPr>
              <w:t>1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</w:t>
            </w:r>
            <w:r w:rsidR="00100070" w:rsidRPr="001E51AB">
              <w:rPr>
                <w:color w:val="000000" w:themeColor="text1"/>
              </w:rPr>
              <w:t>евраль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Лепка пасхального яйца. Сушка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22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</w:t>
            </w:r>
            <w:r w:rsidR="00100070" w:rsidRPr="001E51AB">
              <w:rPr>
                <w:color w:val="000000" w:themeColor="text1"/>
              </w:rPr>
              <w:t>евраль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Пасхальное яйцо Украшение пасхального яйца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23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Ф</w:t>
            </w:r>
            <w:r w:rsidR="00100070" w:rsidRPr="001E51AB">
              <w:rPr>
                <w:color w:val="000000" w:themeColor="text1"/>
              </w:rPr>
              <w:t>евраль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Знакомство с техникой </w:t>
            </w:r>
            <w:proofErr w:type="spellStart"/>
            <w:r w:rsidRPr="001E51AB">
              <w:rPr>
                <w:color w:val="000000" w:themeColor="text1"/>
              </w:rPr>
              <w:t>папье</w:t>
            </w:r>
            <w:proofErr w:type="spellEnd"/>
            <w:r w:rsidRPr="001E51AB">
              <w:rPr>
                <w:color w:val="000000" w:themeColor="text1"/>
              </w:rPr>
              <w:t xml:space="preserve"> </w:t>
            </w:r>
            <w:proofErr w:type="gramStart"/>
            <w:r w:rsidRPr="001E51AB">
              <w:rPr>
                <w:color w:val="000000" w:themeColor="text1"/>
              </w:rPr>
              <w:t>–</w:t>
            </w:r>
            <w:proofErr w:type="spellStart"/>
            <w:r w:rsidRPr="001E51AB">
              <w:rPr>
                <w:color w:val="000000" w:themeColor="text1"/>
              </w:rPr>
              <w:t>м</w:t>
            </w:r>
            <w:proofErr w:type="gramEnd"/>
            <w:r w:rsidRPr="001E51AB">
              <w:rPr>
                <w:color w:val="000000" w:themeColor="text1"/>
              </w:rPr>
              <w:t>аше</w:t>
            </w:r>
            <w:proofErr w:type="spellEnd"/>
            <w:r w:rsidRPr="001E51AB">
              <w:rPr>
                <w:color w:val="000000" w:themeColor="text1"/>
              </w:rPr>
              <w:t>. Порядок работы</w:t>
            </w:r>
            <w:proofErr w:type="gramStart"/>
            <w:r w:rsidRPr="001E51AB">
              <w:rPr>
                <w:color w:val="000000" w:themeColor="text1"/>
              </w:rPr>
              <w:t xml:space="preserve"> .</w:t>
            </w:r>
            <w:proofErr w:type="gramEnd"/>
            <w:r w:rsidRPr="001E51AB">
              <w:rPr>
                <w:color w:val="000000" w:themeColor="text1"/>
              </w:rPr>
              <w:t>Правила работы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24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</w:t>
            </w:r>
            <w:r w:rsidR="00100070" w:rsidRPr="001E51AB">
              <w:rPr>
                <w:color w:val="000000" w:themeColor="text1"/>
              </w:rPr>
              <w:t>арт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Папье-маше. Изготовление поделки. Сушка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Опрос 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FA7138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25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арт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1E51AB">
              <w:rPr>
                <w:color w:val="000000" w:themeColor="text1"/>
              </w:rPr>
              <w:t>Папье</w:t>
            </w:r>
            <w:proofErr w:type="spellEnd"/>
            <w:r w:rsidRPr="001E51AB">
              <w:rPr>
                <w:color w:val="000000" w:themeColor="text1"/>
              </w:rPr>
              <w:t xml:space="preserve">-  </w:t>
            </w:r>
            <w:proofErr w:type="spellStart"/>
            <w:r w:rsidRPr="001E51AB">
              <w:rPr>
                <w:color w:val="000000" w:themeColor="text1"/>
              </w:rPr>
              <w:t>маше</w:t>
            </w:r>
            <w:proofErr w:type="spellEnd"/>
            <w:proofErr w:type="gramEnd"/>
            <w:r w:rsidRPr="001E51AB">
              <w:rPr>
                <w:color w:val="000000" w:themeColor="text1"/>
              </w:rPr>
              <w:t>. Работа гуашью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арт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Лен и хлопок. Виды ткани. Техника безопасности при работе с иглой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Опрос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27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арт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E22130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Работа с иглой. Виды швов</w:t>
            </w:r>
            <w:bookmarkStart w:id="0" w:name="_GoBack"/>
            <w:bookmarkEnd w:id="0"/>
            <w:r w:rsidRPr="001E51AB">
              <w:rPr>
                <w:color w:val="000000" w:themeColor="text1"/>
              </w:rPr>
              <w:t>.</w:t>
            </w:r>
            <w:r w:rsidR="00E22130">
              <w:rPr>
                <w:color w:val="000000" w:themeColor="text1"/>
              </w:rPr>
              <w:t xml:space="preserve"> </w:t>
            </w:r>
            <w:r w:rsidRPr="001E51AB">
              <w:rPr>
                <w:color w:val="000000" w:themeColor="text1"/>
              </w:rPr>
              <w:t>Петельный шов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28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100070" w:rsidRPr="001E51AB">
              <w:rPr>
                <w:rFonts w:ascii="Times New Roman" w:hAnsi="Times New Roman" w:cs="Times New Roman"/>
                <w:color w:val="000000" w:themeColor="text1"/>
              </w:rPr>
              <w:t>арт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Котенок. Полумягкое изделие из поролона. Изготовление выкроек по шаблону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29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апрель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34674A" w:rsidP="000E6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Котенок.</w:t>
            </w:r>
            <w:r w:rsidR="00AD6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Шитьё.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30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апрель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Что такое мозаика? Где встречается мозаика. Из чего составляется мозаика. Заготовка бумажных полосок.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 xml:space="preserve">Опрос 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31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апрель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Мозаика из бумажных полосок. Составление мозаики способом плетения. 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32</w:t>
            </w:r>
          </w:p>
        </w:tc>
        <w:tc>
          <w:tcPr>
            <w:tcW w:w="93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апрель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Мозаика из макаронных изделий. Составление композиции. Приклеивание. Работа красками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33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</w:t>
            </w:r>
            <w:r w:rsidR="00100070" w:rsidRPr="001E51AB">
              <w:rPr>
                <w:color w:val="000000" w:themeColor="text1"/>
              </w:rPr>
              <w:t>ай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День Победы. Поздравительная открытка с использованием пластилина</w:t>
            </w: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  <w:tr w:rsidR="00100070" w:rsidRPr="001E51AB" w:rsidTr="000E6563">
        <w:tc>
          <w:tcPr>
            <w:tcW w:w="675" w:type="dxa"/>
          </w:tcPr>
          <w:p w:rsidR="00100070" w:rsidRPr="001E51AB" w:rsidRDefault="0034674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34</w:t>
            </w:r>
          </w:p>
        </w:tc>
        <w:tc>
          <w:tcPr>
            <w:tcW w:w="934" w:type="dxa"/>
          </w:tcPr>
          <w:p w:rsidR="00100070" w:rsidRPr="001E51AB" w:rsidRDefault="00E13D1A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М</w:t>
            </w:r>
            <w:r w:rsidR="00100070" w:rsidRPr="001E51AB">
              <w:rPr>
                <w:color w:val="000000" w:themeColor="text1"/>
              </w:rPr>
              <w:t>ай</w:t>
            </w:r>
          </w:p>
        </w:tc>
        <w:tc>
          <w:tcPr>
            <w:tcW w:w="1604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Беседа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7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1</w:t>
            </w:r>
          </w:p>
        </w:tc>
        <w:tc>
          <w:tcPr>
            <w:tcW w:w="2421" w:type="dxa"/>
          </w:tcPr>
          <w:p w:rsidR="00100070" w:rsidRPr="001E51AB" w:rsidRDefault="00100070" w:rsidP="00AD672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лучших работ.</w:t>
            </w:r>
          </w:p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376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proofErr w:type="spellStart"/>
            <w:r w:rsidRPr="001E51AB">
              <w:rPr>
                <w:color w:val="000000" w:themeColor="text1"/>
              </w:rPr>
              <w:t>Каб</w:t>
            </w:r>
            <w:proofErr w:type="spellEnd"/>
            <w:r w:rsidRPr="001E51AB">
              <w:rPr>
                <w:color w:val="000000" w:themeColor="text1"/>
              </w:rPr>
              <w:t xml:space="preserve"> №13</w:t>
            </w:r>
          </w:p>
        </w:tc>
        <w:tc>
          <w:tcPr>
            <w:tcW w:w="1222" w:type="dxa"/>
          </w:tcPr>
          <w:p w:rsidR="00100070" w:rsidRPr="001E51AB" w:rsidRDefault="00100070" w:rsidP="000E6563">
            <w:pPr>
              <w:pStyle w:val="Li"/>
              <w:shd w:val="clear" w:color="auto" w:fill="auto"/>
              <w:tabs>
                <w:tab w:val="left" w:pos="851"/>
              </w:tabs>
              <w:jc w:val="both"/>
              <w:rPr>
                <w:color w:val="000000" w:themeColor="text1"/>
              </w:rPr>
            </w:pPr>
            <w:r w:rsidRPr="001E51AB">
              <w:rPr>
                <w:color w:val="000000" w:themeColor="text1"/>
              </w:rPr>
              <w:t>Выставка работ</w:t>
            </w:r>
          </w:p>
        </w:tc>
      </w:tr>
    </w:tbl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F0737" w:rsidRDefault="001F0737" w:rsidP="001F07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E51AB" w:rsidRPr="001E51AB" w:rsidRDefault="001E51AB" w:rsidP="001F07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AD6722" w:rsidRDefault="00AD6722" w:rsidP="001F073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D6722" w:rsidRDefault="00AD6722" w:rsidP="001F073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D6722" w:rsidRDefault="00AD6722" w:rsidP="001F073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2</w:t>
      </w:r>
    </w:p>
    <w:p w:rsidR="001F0737" w:rsidRDefault="001F0737" w:rsidP="001F0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Календарный план воспитательной работы</w:t>
      </w:r>
    </w:p>
    <w:p w:rsidR="00AD6722" w:rsidRPr="001E51AB" w:rsidRDefault="00AD6722" w:rsidP="001F0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2105"/>
        <w:gridCol w:w="1715"/>
        <w:gridCol w:w="1508"/>
        <w:gridCol w:w="1716"/>
        <w:gridCol w:w="2000"/>
      </w:tblGrid>
      <w:tr w:rsidR="001F0737" w:rsidRPr="001E51AB" w:rsidTr="000E6563">
        <w:tc>
          <w:tcPr>
            <w:tcW w:w="67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 выполнения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596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F0737" w:rsidRPr="001E51AB" w:rsidTr="000E6563">
        <w:tc>
          <w:tcPr>
            <w:tcW w:w="67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нравственных качеств</w:t>
            </w:r>
          </w:p>
        </w:tc>
        <w:tc>
          <w:tcPr>
            <w:tcW w:w="1596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2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</w:t>
            </w:r>
            <w:r w:rsidR="00D72B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«Духовно-нравственное воспитание»</w:t>
            </w:r>
          </w:p>
        </w:tc>
      </w:tr>
      <w:tr w:rsidR="001F0737" w:rsidRPr="001E51AB" w:rsidTr="000E6563">
        <w:tc>
          <w:tcPr>
            <w:tcW w:w="67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Была война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95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Воспитание любви к Родине, формирование </w:t>
            </w:r>
          </w:p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уважения  к истории Родины</w:t>
            </w:r>
          </w:p>
        </w:tc>
        <w:tc>
          <w:tcPr>
            <w:tcW w:w="1596" w:type="dxa"/>
          </w:tcPr>
          <w:p w:rsidR="001F0737" w:rsidRPr="001E51AB" w:rsidRDefault="001F0737" w:rsidP="000E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 «Патриотическое воспитание»</w:t>
            </w:r>
          </w:p>
        </w:tc>
      </w:tr>
    </w:tbl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737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51AB" w:rsidRPr="001E51AB" w:rsidRDefault="001E51AB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3</w:t>
      </w:r>
    </w:p>
    <w:p w:rsidR="001F0737" w:rsidRPr="001E51AB" w:rsidRDefault="001F0737" w:rsidP="001F0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оценочных материалов</w:t>
      </w:r>
    </w:p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418"/>
        <w:gridCol w:w="2409"/>
        <w:gridCol w:w="2410"/>
        <w:gridCol w:w="1781"/>
      </w:tblGrid>
      <w:tr w:rsidR="001F0737" w:rsidRPr="001E51AB" w:rsidTr="000E6563">
        <w:tc>
          <w:tcPr>
            <w:tcW w:w="426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оценивания</w:t>
            </w:r>
          </w:p>
        </w:tc>
        <w:tc>
          <w:tcPr>
            <w:tcW w:w="1418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2409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2410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оценивания</w:t>
            </w:r>
          </w:p>
        </w:tc>
        <w:tc>
          <w:tcPr>
            <w:tcW w:w="1781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контроля/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</w:p>
        </w:tc>
      </w:tr>
      <w:tr w:rsidR="001F0737" w:rsidRPr="001E51AB" w:rsidTr="000E6563">
        <w:tc>
          <w:tcPr>
            <w:tcW w:w="426" w:type="dxa"/>
          </w:tcPr>
          <w:p w:rsidR="001F0737" w:rsidRPr="001E51AB" w:rsidRDefault="001F0737" w:rsidP="000E6563">
            <w:pPr>
              <w:tabs>
                <w:tab w:val="left" w:pos="851"/>
              </w:tabs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 практических навыков.</w:t>
            </w:r>
          </w:p>
        </w:tc>
        <w:tc>
          <w:tcPr>
            <w:tcW w:w="1418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Открытка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-Вырезывание по шаблону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композиционное решение;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-Наклеивание деталей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производит художественное впечатление.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3 балла</w:t>
            </w: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допускаются единичные несущественные ошибки, самостоятельно исправляемые учащимся,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2 </w:t>
            </w:r>
            <w:proofErr w:type="gramStart"/>
            <w:r w:rsidRPr="001E51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балла</w:t>
            </w: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–допускаются</w:t>
            </w:r>
            <w:proofErr w:type="gram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отдельные несущественные ошибки, исправляемые после указания педагога.</w:t>
            </w:r>
          </w:p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 балл</w:t>
            </w: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</w:t>
            </w:r>
            <w:proofErr w:type="gramEnd"/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допускаются отдельные существенные ошибки, исправленные с помощью педагога</w:t>
            </w:r>
          </w:p>
        </w:tc>
        <w:tc>
          <w:tcPr>
            <w:tcW w:w="1781" w:type="dxa"/>
          </w:tcPr>
          <w:p w:rsidR="001F0737" w:rsidRPr="001E51AB" w:rsidRDefault="001F0737" w:rsidP="000E65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Входящий </w:t>
            </w:r>
          </w:p>
        </w:tc>
      </w:tr>
    </w:tbl>
    <w:p w:rsidR="001F0737" w:rsidRPr="001E51AB" w:rsidRDefault="001F0737" w:rsidP="001F07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737" w:rsidRPr="001E51AB" w:rsidRDefault="001F0737" w:rsidP="001F0737">
      <w:pPr>
        <w:pStyle w:val="Li"/>
        <w:tabs>
          <w:tab w:val="left" w:pos="851"/>
        </w:tabs>
        <w:ind w:left="567"/>
        <w:jc w:val="both"/>
        <w:rPr>
          <w:color w:val="000000" w:themeColor="text1"/>
        </w:rPr>
      </w:pPr>
    </w:p>
    <w:p w:rsidR="008E6965" w:rsidRPr="001E51AB" w:rsidRDefault="008E6965">
      <w:pPr>
        <w:rPr>
          <w:rFonts w:ascii="Times New Roman" w:hAnsi="Times New Roman" w:cs="Times New Roman"/>
          <w:color w:val="000000" w:themeColor="text1"/>
        </w:rPr>
      </w:pPr>
    </w:p>
    <w:sectPr w:rsidR="008E6965" w:rsidRPr="001E51AB" w:rsidSect="000E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FCD6D65"/>
    <w:multiLevelType w:val="hybridMultilevel"/>
    <w:tmpl w:val="20B8A3B8"/>
    <w:lvl w:ilvl="0" w:tplc="5B3C6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5436"/>
    <w:multiLevelType w:val="hybridMultilevel"/>
    <w:tmpl w:val="D4D463AC"/>
    <w:lvl w:ilvl="0" w:tplc="0419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A60F81"/>
    <w:multiLevelType w:val="multilevel"/>
    <w:tmpl w:val="F616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4">
    <w:nsid w:val="1EDC20A2"/>
    <w:multiLevelType w:val="multilevel"/>
    <w:tmpl w:val="6FF0D5E6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  <w:b/>
        <w:i w:val="0"/>
      </w:rPr>
    </w:lvl>
  </w:abstractNum>
  <w:abstractNum w:abstractNumId="5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B35154"/>
    <w:multiLevelType w:val="multilevel"/>
    <w:tmpl w:val="5E1498F4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  <w:b/>
        <w:i w:val="0"/>
      </w:rPr>
    </w:lvl>
  </w:abstractNum>
  <w:abstractNum w:abstractNumId="7">
    <w:nsid w:val="5804B06A"/>
    <w:multiLevelType w:val="multilevel"/>
    <w:tmpl w:val="5804B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60EE5651"/>
    <w:multiLevelType w:val="hybridMultilevel"/>
    <w:tmpl w:val="6CE4E666"/>
    <w:lvl w:ilvl="0" w:tplc="6C4872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25CFE"/>
    <w:rsid w:val="000E6563"/>
    <w:rsid w:val="00100070"/>
    <w:rsid w:val="001E51AB"/>
    <w:rsid w:val="001F0737"/>
    <w:rsid w:val="00207938"/>
    <w:rsid w:val="00226BAD"/>
    <w:rsid w:val="00252E57"/>
    <w:rsid w:val="002614B1"/>
    <w:rsid w:val="002A3FD7"/>
    <w:rsid w:val="0034674A"/>
    <w:rsid w:val="00491143"/>
    <w:rsid w:val="004A3C67"/>
    <w:rsid w:val="004B5405"/>
    <w:rsid w:val="004D6D4D"/>
    <w:rsid w:val="004F2D61"/>
    <w:rsid w:val="005149A4"/>
    <w:rsid w:val="00525CFE"/>
    <w:rsid w:val="005A25DC"/>
    <w:rsid w:val="006D6458"/>
    <w:rsid w:val="007319F8"/>
    <w:rsid w:val="0077552B"/>
    <w:rsid w:val="007D1B62"/>
    <w:rsid w:val="00860ECE"/>
    <w:rsid w:val="008E6965"/>
    <w:rsid w:val="00936398"/>
    <w:rsid w:val="00A9074D"/>
    <w:rsid w:val="00A94F89"/>
    <w:rsid w:val="00AD6722"/>
    <w:rsid w:val="00B268E9"/>
    <w:rsid w:val="00B340D0"/>
    <w:rsid w:val="00C377CB"/>
    <w:rsid w:val="00D72BC4"/>
    <w:rsid w:val="00E0674F"/>
    <w:rsid w:val="00E13D1A"/>
    <w:rsid w:val="00E22130"/>
    <w:rsid w:val="00E832BD"/>
    <w:rsid w:val="00F5429B"/>
    <w:rsid w:val="00F77035"/>
    <w:rsid w:val="00FA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7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F0737"/>
    <w:rPr>
      <w:rFonts w:cs="Times New Roman"/>
      <w:color w:val="0000FF"/>
      <w:u w:val="single"/>
    </w:rPr>
  </w:style>
  <w:style w:type="character" w:customStyle="1" w:styleId="c2">
    <w:name w:val="c2"/>
    <w:basedOn w:val="a0"/>
    <w:uiPriority w:val="99"/>
    <w:rsid w:val="001F0737"/>
    <w:rPr>
      <w:rFonts w:cs="Times New Roman"/>
    </w:rPr>
  </w:style>
  <w:style w:type="character" w:customStyle="1" w:styleId="c1">
    <w:name w:val="c1"/>
    <w:basedOn w:val="a0"/>
    <w:uiPriority w:val="99"/>
    <w:rsid w:val="001F0737"/>
    <w:rPr>
      <w:rFonts w:cs="Times New Roman"/>
    </w:rPr>
  </w:style>
  <w:style w:type="paragraph" w:customStyle="1" w:styleId="Li">
    <w:name w:val="Li"/>
    <w:basedOn w:val="a"/>
    <w:uiPriority w:val="99"/>
    <w:rsid w:val="001F0737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c24">
    <w:name w:val="c24"/>
    <w:basedOn w:val="a"/>
    <w:uiPriority w:val="99"/>
    <w:rsid w:val="001F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F0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link w:val="a5"/>
    <w:uiPriority w:val="1"/>
    <w:locked/>
    <w:rsid w:val="001F073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derevyanskaya-r11.gosweb.gosuslugi.ru/glavnoe/vospit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derevyanskaya-r11.gosweb.gosuslugi.ru/netcat_files/30/66/ustav2019_derevjansk_dlja_sajt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Александровна</dc:creator>
  <cp:lastModifiedBy>Shkola</cp:lastModifiedBy>
  <cp:revision>3</cp:revision>
  <cp:lastPrinted>2024-05-29T06:17:00Z</cp:lastPrinted>
  <dcterms:created xsi:type="dcterms:W3CDTF">2024-06-05T07:23:00Z</dcterms:created>
  <dcterms:modified xsi:type="dcterms:W3CDTF">2024-06-10T08:01:00Z</dcterms:modified>
</cp:coreProperties>
</file>