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76A" w:rsidRDefault="0012676A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</w:p>
    <w:p w:rsidR="0012676A" w:rsidRDefault="0012676A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</w:p>
    <w:p w:rsidR="0012676A" w:rsidRDefault="0012676A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</w:p>
    <w:p w:rsidR="0012676A" w:rsidRDefault="0012676A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</w:p>
    <w:p w:rsidR="0012676A" w:rsidRDefault="0012676A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</w:p>
    <w:p w:rsidR="0012676A" w:rsidRDefault="0012676A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</w:p>
    <w:p w:rsidR="0012676A" w:rsidRDefault="0012676A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</w:p>
    <w:p w:rsidR="0012676A" w:rsidRDefault="0012676A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</w:p>
    <w:p w:rsidR="0012676A" w:rsidRDefault="0012676A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</w:p>
    <w:p w:rsidR="0012676A" w:rsidRDefault="0012676A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</w:p>
    <w:p w:rsidR="00E93FBE" w:rsidRDefault="0012676A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</w:p>
    <w:p w:rsidR="00E93FBE" w:rsidRDefault="00E93FBE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</w:p>
    <w:p w:rsidR="00E93FBE" w:rsidRDefault="00E93FBE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</w:p>
    <w:p w:rsidR="00E93FBE" w:rsidRDefault="00E93FBE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</w:p>
    <w:p w:rsidR="00E93FBE" w:rsidRDefault="00E93FBE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</w:p>
    <w:p w:rsidR="00E93FBE" w:rsidRDefault="00E93FBE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</w:p>
    <w:p w:rsidR="00E93FBE" w:rsidRDefault="00FE510A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6A18251" wp14:editId="5D1150F7">
            <wp:simplePos x="0" y="0"/>
            <wp:positionH relativeFrom="page">
              <wp:align>left</wp:align>
            </wp:positionH>
            <wp:positionV relativeFrom="page">
              <wp:posOffset>186055</wp:posOffset>
            </wp:positionV>
            <wp:extent cx="7772400" cy="10664952"/>
            <wp:effectExtent l="0" t="0" r="0" b="3175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E39" w:rsidRDefault="005A6E39" w:rsidP="005A6E39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График  промежуточной</w:t>
      </w:r>
      <w:proofErr w:type="gramEnd"/>
      <w:r>
        <w:rPr>
          <w:rFonts w:ascii="Times New Roman" w:hAnsi="Times New Roman"/>
          <w:sz w:val="24"/>
          <w:szCs w:val="24"/>
        </w:rPr>
        <w:t xml:space="preserve"> аттестации учащихся  2 – 9 классов</w:t>
      </w:r>
    </w:p>
    <w:p w:rsidR="005A6E39" w:rsidRDefault="005A6E39" w:rsidP="005A6E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2023-2024 учебном году</w:t>
      </w:r>
    </w:p>
    <w:p w:rsidR="005A6E39" w:rsidRDefault="005A6E39" w:rsidP="005A6E39">
      <w:pPr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Начальное общее образование</w:t>
      </w:r>
    </w:p>
    <w:tbl>
      <w:tblPr>
        <w:tblW w:w="1105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3826"/>
        <w:gridCol w:w="3259"/>
        <w:gridCol w:w="1276"/>
      </w:tblGrid>
      <w:tr w:rsidR="005A6E39" w:rsidTr="00F77CF7">
        <w:trPr>
          <w:cantSplit/>
          <w:trHeight w:val="7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6E39" w:rsidRDefault="005A6E39" w:rsidP="00F77CF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Форма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Учитель/ассистент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Сроки</w:t>
            </w:r>
          </w:p>
        </w:tc>
      </w:tr>
      <w:tr w:rsidR="005A6E39" w:rsidTr="00F77CF7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Ракина Г.Г., Жикина Н.А.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Ракина Г.Г., Жикина Н.А.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Окружающий мир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Ракина Г.Г., Жикина Н.А.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8 мая </w:t>
            </w:r>
          </w:p>
        </w:tc>
      </w:tr>
      <w:tr w:rsidR="005A6E39" w:rsidTr="00F77CF7">
        <w:trPr>
          <w:trHeight w:val="3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Коми  язык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Ракина Г.Г., Жикина Н.А.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  апреля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Литературное чтение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Ракина Г.Г., Жикина Н.А.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Технология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Тестирование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Ракина Г.Г., Жикина Н.А.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DD262D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262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Музыка 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DD262D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262D"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Ракина Г.Г., Жикина Н.А.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DD262D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262D">
              <w:rPr>
                <w:rFonts w:ascii="Times New Roman" w:hAnsi="Times New Roman"/>
                <w:sz w:val="24"/>
                <w:szCs w:val="24"/>
                <w:lang w:eastAsia="en-US"/>
              </w:rPr>
              <w:t>14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DD262D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262D">
              <w:rPr>
                <w:rFonts w:ascii="Times New Roman" w:hAnsi="Times New Roman"/>
                <w:sz w:val="24"/>
                <w:szCs w:val="24"/>
                <w:lang w:eastAsia="en-US"/>
              </w:rPr>
              <w:t>Изобразительное искусство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DD262D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262D"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Ракина Г.Г., Жикина Н.А.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DD262D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262D">
              <w:rPr>
                <w:rFonts w:ascii="Times New Roman" w:hAnsi="Times New Roman"/>
                <w:sz w:val="24"/>
                <w:szCs w:val="24"/>
                <w:lang w:eastAsia="en-US"/>
              </w:rPr>
              <w:t>15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Сдача нормативов/</w:t>
            </w:r>
          </w:p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Ракин Н.Р.,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 мая</w:t>
            </w:r>
          </w:p>
        </w:tc>
      </w:tr>
      <w:tr w:rsidR="005A6E39" w:rsidTr="00F77CF7">
        <w:trPr>
          <w:trHeight w:val="2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Тимофеев, Игнатова В.М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 апреля</w:t>
            </w:r>
          </w:p>
        </w:tc>
      </w:tr>
      <w:tr w:rsidR="005A6E39" w:rsidTr="00F77CF7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Жикина Н.А.,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Жикина Н.А.,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DD262D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262D">
              <w:rPr>
                <w:rFonts w:ascii="Times New Roman" w:hAnsi="Times New Roman"/>
                <w:sz w:val="24"/>
                <w:szCs w:val="24"/>
                <w:lang w:eastAsia="en-US"/>
              </w:rPr>
              <w:t>Родной (русский) язык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DD262D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262D"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DD262D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Жикина Н.А.,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DD262D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262D">
              <w:rPr>
                <w:rFonts w:ascii="Times New Roman" w:hAnsi="Times New Roman"/>
                <w:sz w:val="24"/>
                <w:szCs w:val="24"/>
                <w:lang w:eastAsia="en-US"/>
              </w:rPr>
              <w:t>29 декабря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Окружающий мир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Жикина Н.А.,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Коми  язык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Жикина Н.А.,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Литературное чтение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DD262D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Жикина Н.А.,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Родная (русская) литература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Жикина Н.А.,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Технология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Жикина Н.А.,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Музыка 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DD262D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Жикина Н.А.,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 апреля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Изобразительное искусство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Жикина Н.А.,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 апреля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Сдача нормативов/</w:t>
            </w:r>
          </w:p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Жикина Н.А.,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Тимофеев Т.Ю.Игнатова ВМ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 апреля</w:t>
            </w:r>
          </w:p>
        </w:tc>
      </w:tr>
      <w:tr w:rsidR="005A6E39" w:rsidRPr="00495468" w:rsidTr="00F77CF7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Тюрнина В.И.,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 апреля</w:t>
            </w:r>
          </w:p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Тюрнина В.И.,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DD262D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262D">
              <w:rPr>
                <w:rFonts w:ascii="Times New Roman" w:hAnsi="Times New Roman"/>
                <w:sz w:val="24"/>
                <w:szCs w:val="24"/>
                <w:lang w:eastAsia="en-US"/>
              </w:rPr>
              <w:t>Родной (русский) язык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DD262D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262D"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DD262D" w:rsidRDefault="005A6E39" w:rsidP="00F77CF7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262D">
              <w:rPr>
                <w:rFonts w:ascii="Times New Roman" w:hAnsi="Times New Roman"/>
                <w:sz w:val="24"/>
                <w:szCs w:val="24"/>
                <w:lang w:eastAsia="en-US"/>
              </w:rPr>
              <w:t>Тюрнина В.И.,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DD262D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262D">
              <w:rPr>
                <w:rFonts w:ascii="Times New Roman" w:hAnsi="Times New Roman"/>
                <w:sz w:val="24"/>
                <w:szCs w:val="24"/>
                <w:lang w:eastAsia="en-US"/>
              </w:rPr>
              <w:t>29 декабря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Окружающий мир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Тюрнина В.И.,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Коми  язык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Тюрнина В.И.,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 апреля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Литературное чтение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Тюрнина В.И.,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Родная (русская) литература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Тюрнина В.И.,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Технология 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Тюрнина В.И.,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Музыка 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Тюрнина В.И.,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 апреля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Изобразительное искусство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Тюрнина В.И.,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Сдача нормативов/</w:t>
            </w:r>
          </w:p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Тюрнина В.И., Ракина Г.Г.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 мая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Тимофеев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Т.Ю,Игнатова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 апреля</w:t>
            </w:r>
          </w:p>
        </w:tc>
      </w:tr>
      <w:tr w:rsidR="005A6E39" w:rsidTr="00F77CF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ОРКСЭ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Итоговый проект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МишаринаМ.В.МингалеваМ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 мая</w:t>
            </w:r>
          </w:p>
        </w:tc>
      </w:tr>
    </w:tbl>
    <w:p w:rsidR="005A6E39" w:rsidRDefault="005A6E39" w:rsidP="005A6E39">
      <w:pPr>
        <w:ind w:right="-284"/>
        <w:rPr>
          <w:rFonts w:ascii="Times New Roman" w:hAnsi="Times New Roman"/>
          <w:b/>
          <w:sz w:val="24"/>
          <w:szCs w:val="24"/>
        </w:rPr>
      </w:pPr>
    </w:p>
    <w:p w:rsidR="005A6E39" w:rsidRDefault="005A6E39" w:rsidP="005A6E39">
      <w:pPr>
        <w:ind w:righ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Основное общее образование</w:t>
      </w:r>
    </w:p>
    <w:tbl>
      <w:tblPr>
        <w:tblpPr w:leftFromText="180" w:rightFromText="180" w:bottomFromText="200" w:vertAnchor="text" w:horzAnchor="margin" w:tblpXSpec="center" w:tblpY="597"/>
        <w:tblOverlap w:val="never"/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125"/>
        <w:gridCol w:w="3825"/>
        <w:gridCol w:w="3259"/>
        <w:gridCol w:w="1274"/>
      </w:tblGrid>
      <w:tr w:rsidR="005A6E39" w:rsidTr="00F77CF7">
        <w:trPr>
          <w:cantSplit/>
          <w:trHeight w:val="41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6E39" w:rsidRDefault="005A6E39" w:rsidP="00F77CF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Форма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Учитель/ассистент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Сроки</w:t>
            </w:r>
          </w:p>
        </w:tc>
      </w:tr>
      <w:tr w:rsidR="005A6E39" w:rsidTr="00F77CF7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Попова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М.В.,Пивкина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Е.А.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 апреля</w:t>
            </w:r>
          </w:p>
        </w:tc>
      </w:tr>
      <w:tr w:rsidR="005A6E39" w:rsidTr="00F77CF7">
        <w:trPr>
          <w:trHeight w:val="273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Халимоненко Г.В., Кирушева Е.П.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Коми язык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Халимоненко Г.В., Кирушева Е.П.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 мая 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Биология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Мингалева М.М., Попова МВ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Мингалева М.М., Попова МВ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Тестирование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Мишарина М.В., Ракин Н.Р.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Музыка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МишаринаМ.В,ИгнатоваВМ</w:t>
            </w:r>
            <w:proofErr w:type="gram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Изобразительное искусство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МишаринаМ.В,ИгнатоваВМ</w:t>
            </w:r>
            <w:proofErr w:type="gram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Сдача нормативов /Комплексная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Ракин Н.Р., Игнатова В.М.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Тимофеев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Т.Ю,Игнатова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ВМ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Игнатова В.М., Мингалева М.М.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мая</w:t>
            </w:r>
          </w:p>
        </w:tc>
      </w:tr>
      <w:tr w:rsidR="005A6E39" w:rsidTr="00F77CF7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6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Попова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М.В.,Пивкина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Е.А.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Халимоненко Г.В., Кирушева Е.П.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МингалеваММ, Попова М.В.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Коми  язык</w:t>
            </w:r>
            <w:proofErr w:type="gramEnd"/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Халимоненко Г.В., Кирушева Е.П.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  апреля</w:t>
            </w:r>
            <w:proofErr w:type="gramEnd"/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Мишарина М.В., Ракин Н.Р.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13 мая 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Музыка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МишаринаМ.В., ИгнатоваВ.М.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Изобразительное искусство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сдача нормативов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Ракин Н.Р., Игнатова В.М.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мая</w:t>
            </w:r>
          </w:p>
        </w:tc>
      </w:tr>
      <w:tr w:rsidR="005A6E39" w:rsidTr="00F77CF7">
        <w:trPr>
          <w:trHeight w:val="591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Тимофеев Т.Ю, Игнатова В.М.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Игнатова В.М., Мингалева М.М.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Мингалева М.М., Попова МВ</w:t>
            </w:r>
          </w:p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20 мая</w:t>
            </w:r>
          </w:p>
        </w:tc>
      </w:tr>
      <w:tr w:rsidR="005A6E39" w:rsidTr="00F77CF7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Алгебра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Попова М.В., Пивкина Е.А.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Халимоненко Г.В., Кирушева Е.П.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Родной (русский) язык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Диктант с грамматическим заданием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262D">
              <w:rPr>
                <w:rFonts w:ascii="Times New Roman" w:hAnsi="Times New Roman"/>
                <w:sz w:val="24"/>
                <w:szCs w:val="24"/>
                <w:lang w:eastAsia="en-US"/>
              </w:rPr>
              <w:t>28 декабря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Халимоненко Г.В., Кирушева Е.П.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Родная (русская) литература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Сочинение 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Мингалева М.М., Попова М.В.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Геометрия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Попова М.В., Пивкина Е.А.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7 мая 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Коми  язык</w:t>
            </w:r>
            <w:proofErr w:type="gramEnd"/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КирушеваЕ.П., Халимоненко Г.В.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МишаринаМ.В., Ракин Н.Р.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13 мая 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Музыка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МишаринаМ.В,ИгнатоваВМ</w:t>
            </w:r>
            <w:proofErr w:type="gram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15 мая 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Информатика и ИКТ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Попова М.В., Пивкина Е.А.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21 мая 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Изобразительное искусство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МишаринаМ.В.,</w:t>
            </w:r>
          </w:p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Игнатова В.М.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Сдача нормативов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Ракин Н.Р., Игнатова В.М.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Тимофеев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Т.Ю,Игнатова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ВМ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19 апреля 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Игнатова В.М., Мингалева М.М.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Мингалева М.М., Попова М.В.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Пивкина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Е.А.,Попова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 мая</w:t>
            </w:r>
          </w:p>
        </w:tc>
      </w:tr>
      <w:tr w:rsidR="005A6E39" w:rsidTr="00F77CF7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Алгебра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Пивкина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Е.А.,Попова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Геометрия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Пивкина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Е.А.,Попова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16 мая 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Халимоненко Г.В., Кирушева Е.П.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Родной (русский) язык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Изложение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262D">
              <w:rPr>
                <w:rFonts w:ascii="Times New Roman" w:hAnsi="Times New Roman"/>
                <w:sz w:val="24"/>
                <w:szCs w:val="24"/>
                <w:lang w:eastAsia="en-US"/>
              </w:rPr>
              <w:t>29 декабря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Коми  язык</w:t>
            </w:r>
            <w:proofErr w:type="gramEnd"/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Тестирование 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Халимоненко Г.В., Кирушева Е.П.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Родная (русская) литература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Итоговый проект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Халимоненко Г.В., Кирушева Е.П.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Комплексная контрольная работа (юноши), тестирование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 девушки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Ракин Н.Р., Мишарина М.В.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Мингалева М.М., Попова М.В.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ИЗО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МишаринаМ.В,ИгнатоваВМ</w:t>
            </w:r>
            <w:proofErr w:type="gram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Сдача нормативов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Ракин Н.Р.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 Игнатова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В.М.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Тимофеев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Т.Ю,Игнатова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ВМ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Информатика и ИКТ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Попова М.В., Пивкина Е.А.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Игнатова В.М., Мингалева М.М.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Мингалева М.М., Попова М.В.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Пивкина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Е.А.,Попова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Химия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Мингалева М.М., Попова М.В.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ОБЖ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Тимофеев Т.Ю., Мингалева М.М.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 мая</w:t>
            </w:r>
          </w:p>
        </w:tc>
      </w:tr>
      <w:tr w:rsidR="005A6E39" w:rsidTr="00F77CF7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Алгебра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Попова М.В., Пивкина Е.А.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Геометрия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Попова М.В., Пивкина Е.А.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 мая</w:t>
            </w:r>
            <w:proofErr w:type="gramEnd"/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Халимоненко Г.В., Кирушева Е.П.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Родной (русский) язык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Диктант с грамматическим заданием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Мингалева М.М., Попова М.В.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Коми  язык</w:t>
            </w:r>
            <w:proofErr w:type="gramEnd"/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Халимоненко Г.В., Кирушева Е.П.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Родная (русская) литература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Итоговый проект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Халимоненко Г.В., Кирушева Е.П.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Сдача нормативов/тестирование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Ракин Н.Р., Игнатова В.М.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Тимофеев </w:t>
            </w:r>
            <w:proofErr w:type="gramStart"/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>Т.Ю,Игнатова</w:t>
            </w:r>
            <w:proofErr w:type="gramEnd"/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ВМ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>25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>Информатика и ИКТ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>Попова М.В., Пивкина Е.А.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A6E39" w:rsidRPr="001C691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>Игнатова В.М., Мингалева М.М.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Pr="001C691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 апреля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География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>Мингалева М.М., Попова М.В.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5E21D4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21D4">
              <w:rPr>
                <w:rFonts w:ascii="Times New Roman" w:hAnsi="Times New Roman"/>
                <w:sz w:val="24"/>
                <w:szCs w:val="24"/>
                <w:lang w:eastAsia="en-US"/>
              </w:rPr>
              <w:t>7 мая</w:t>
            </w:r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1C691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6919">
              <w:rPr>
                <w:rFonts w:ascii="Times New Roman" w:hAnsi="Times New Roman"/>
                <w:sz w:val="24"/>
                <w:szCs w:val="24"/>
                <w:lang w:eastAsia="en-US"/>
              </w:rPr>
              <w:t>Попова М.В., Пивкина Е.А.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5E21D4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E21D4">
              <w:rPr>
                <w:rFonts w:ascii="Times New Roman" w:hAnsi="Times New Roman"/>
                <w:sz w:val="24"/>
                <w:szCs w:val="24"/>
                <w:lang w:eastAsia="en-US"/>
              </w:rPr>
              <w:t>16  апреля</w:t>
            </w:r>
            <w:proofErr w:type="gramEnd"/>
          </w:p>
        </w:tc>
      </w:tr>
      <w:tr w:rsidR="005A6E39" w:rsidTr="00F77CF7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E39" w:rsidRDefault="005A6E39" w:rsidP="00F77CF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Химия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Мингалева М.М., Попова М.В.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5E21D4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21D4">
              <w:rPr>
                <w:rFonts w:ascii="Times New Roman" w:hAnsi="Times New Roman"/>
                <w:sz w:val="24"/>
                <w:szCs w:val="24"/>
                <w:lang w:eastAsia="en-US"/>
              </w:rPr>
              <w:t>15 апреля</w:t>
            </w:r>
          </w:p>
        </w:tc>
      </w:tr>
      <w:tr w:rsidR="005A6E39" w:rsidTr="00F77CF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ОБЖ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Комплексная контрольная работа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Default="005A6E39" w:rsidP="00F77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Тимофеев Т.Ю., Мингалева М.М.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E39" w:rsidRPr="005E21D4" w:rsidRDefault="005A6E39" w:rsidP="00F77CF7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21D4">
              <w:rPr>
                <w:rFonts w:ascii="Times New Roman" w:hAnsi="Times New Roman"/>
                <w:sz w:val="24"/>
                <w:szCs w:val="24"/>
                <w:lang w:eastAsia="en-US"/>
              </w:rPr>
              <w:t>17 апреля</w:t>
            </w:r>
          </w:p>
        </w:tc>
      </w:tr>
    </w:tbl>
    <w:p w:rsidR="005A6E39" w:rsidRDefault="005A6E39" w:rsidP="005A6E39">
      <w:pPr>
        <w:jc w:val="center"/>
        <w:rPr>
          <w:rFonts w:ascii="Times New Roman" w:hAnsi="Times New Roman"/>
          <w:sz w:val="24"/>
          <w:szCs w:val="24"/>
        </w:rPr>
      </w:pPr>
    </w:p>
    <w:p w:rsidR="005A6E39" w:rsidRDefault="005A6E39" w:rsidP="005A6E39"/>
    <w:p w:rsidR="005A6E39" w:rsidRDefault="005A6E39" w:rsidP="005A6E39">
      <w:pPr>
        <w:spacing w:after="0" w:line="240" w:lineRule="atLeast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t xml:space="preserve">          </w:t>
      </w:r>
    </w:p>
    <w:p w:rsidR="005A6E39" w:rsidRDefault="005A6E39" w:rsidP="005A6E39">
      <w:pPr>
        <w:spacing w:after="0" w:line="240" w:lineRule="atLeast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5A6E39" w:rsidRDefault="005A6E39" w:rsidP="005A6E39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93FBE" w:rsidRDefault="00E93FBE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</w:p>
    <w:p w:rsidR="00E93FBE" w:rsidRDefault="00E93FBE" w:rsidP="00FE25DE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E93FBE" w:rsidSect="0012676A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5AF"/>
    <w:rsid w:val="0012676A"/>
    <w:rsid w:val="001555AF"/>
    <w:rsid w:val="0039129D"/>
    <w:rsid w:val="005A6E39"/>
    <w:rsid w:val="009203C3"/>
    <w:rsid w:val="00B17743"/>
    <w:rsid w:val="00D06EC8"/>
    <w:rsid w:val="00E93FBE"/>
    <w:rsid w:val="00FE25DE"/>
    <w:rsid w:val="00FE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67D56F-588C-47DA-9DC3-64A1DDBDD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5D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1389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2024-02-26T10:09:00Z</dcterms:created>
  <dcterms:modified xsi:type="dcterms:W3CDTF">2024-04-02T08:25:00Z</dcterms:modified>
</cp:coreProperties>
</file>