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"Уважаемые родители!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В образовательных организациях Российской Федерации ежегодно проводится масштабное тестирование социально значимых характеристик личности современных детей и подростков. Тестированию подлежат обучающиеся всех без исключения общеобразовательных и профессиональных образовательных организаций, а также образовательных организаций высшего образования.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Тестирование позволяет определить у обучающихся образовательных организаций наиболее сильные и ресурсные стороны личности, специфические поведенческие реакции в стрессовой ситуации, различные формы рискованного поведения. Анализ результатов поможет организовать индивидуальные профилактические и коррекционные мероприятия для обеспечения психологического благополучия личности обучающихся, оказать своевременную психолого-педагогическую помощь и поддержку.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D7F9C">
        <w:rPr>
          <w:rFonts w:ascii="Times New Roman" w:hAnsi="Times New Roman" w:cs="Times New Roman"/>
          <w:sz w:val="32"/>
          <w:szCs w:val="32"/>
        </w:rPr>
        <w:t>Методика тестирования включает перечень вопросов на понятном для понимания обучающихся языке.</w:t>
      </w:r>
      <w:proofErr w:type="gramEnd"/>
      <w:r w:rsidRPr="005D7F9C">
        <w:rPr>
          <w:rFonts w:ascii="Times New Roman" w:hAnsi="Times New Roman" w:cs="Times New Roman"/>
          <w:sz w:val="32"/>
          <w:szCs w:val="32"/>
        </w:rPr>
        <w:t xml:space="preserve"> Длительность проведения учитывает возрастные особенности участников тестирования и не превышает продолжительности одного урока. Задача обучающегося - внимательно прочитать вопрос и выбрать вариант ответа. Правильных или неправильных ответов на вопросы не существует. Количественный подсчет осуществляется автоматически, что обеспечивает точность оценки.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Согласие на участие ребенка в тестировании - это возможность вам удерживать в поле своего внимания вопросы рисков и безопасного образа жизни детей и подростков.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 xml:space="preserve">Вы как законные представители своих детей имеете возможность задать любые вопросы, связанные с процедурой тестирования. По окончании проведения тестирования и обработки ответов вы сможете обратиться за результатами к организаторам </w:t>
      </w:r>
      <w:r w:rsidRPr="005D7F9C">
        <w:rPr>
          <w:rFonts w:ascii="Times New Roman" w:hAnsi="Times New Roman" w:cs="Times New Roman"/>
          <w:sz w:val="32"/>
          <w:szCs w:val="32"/>
        </w:rPr>
        <w:lastRenderedPageBreak/>
        <w:t>(психологу, педагогу-психологу образовательной организации) и получить соответствующие рекомендации".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5D7F9C">
        <w:rPr>
          <w:rFonts w:ascii="Times New Roman" w:hAnsi="Times New Roman" w:cs="Times New Roman"/>
          <w:sz w:val="32"/>
          <w:szCs w:val="32"/>
        </w:rPr>
        <w:t>"Мы можем повлиять на то, какими вырастут наши дети";</w:t>
      </w:r>
    </w:p>
    <w:p w:rsidR="005D7F9C" w:rsidRPr="005D7F9C" w:rsidRDefault="005D7F9C" w:rsidP="005D7F9C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sectPr w:rsidR="005D7F9C" w:rsidRPr="005D7F9C" w:rsidSect="0010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E2" w:rsidRDefault="00A93EE2" w:rsidP="005D7F9C">
      <w:pPr>
        <w:spacing w:after="0" w:line="240" w:lineRule="auto"/>
      </w:pPr>
      <w:r>
        <w:separator/>
      </w:r>
    </w:p>
  </w:endnote>
  <w:endnote w:type="continuationSeparator" w:id="0">
    <w:p w:rsidR="00A93EE2" w:rsidRDefault="00A93EE2" w:rsidP="005D7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E2" w:rsidRDefault="00A93EE2" w:rsidP="005D7F9C">
      <w:pPr>
        <w:spacing w:after="0" w:line="240" w:lineRule="auto"/>
      </w:pPr>
      <w:r>
        <w:separator/>
      </w:r>
    </w:p>
  </w:footnote>
  <w:footnote w:type="continuationSeparator" w:id="0">
    <w:p w:rsidR="00A93EE2" w:rsidRDefault="00A93EE2" w:rsidP="005D7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F9C"/>
    <w:rsid w:val="001002E1"/>
    <w:rsid w:val="00516D46"/>
    <w:rsid w:val="005D7F9C"/>
    <w:rsid w:val="00A93EE2"/>
    <w:rsid w:val="00D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7F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F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7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7F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F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7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0BFA-5B43-4222-A707-D11F77A8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Shkola</cp:lastModifiedBy>
  <cp:revision>2</cp:revision>
  <dcterms:created xsi:type="dcterms:W3CDTF">2023-09-11T12:51:00Z</dcterms:created>
  <dcterms:modified xsi:type="dcterms:W3CDTF">2023-09-19T12:10:00Z</dcterms:modified>
</cp:coreProperties>
</file>